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16F" w:rsidRDefault="00C8316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8316F" w:rsidRDefault="00C8316F">
      <w:pPr>
        <w:pStyle w:val="ConsPlusNormal"/>
        <w:jc w:val="both"/>
        <w:outlineLvl w:val="0"/>
      </w:pPr>
    </w:p>
    <w:p w:rsidR="00C8316F" w:rsidRDefault="00C8316F">
      <w:pPr>
        <w:pStyle w:val="ConsPlusTitle"/>
        <w:jc w:val="center"/>
        <w:outlineLvl w:val="0"/>
      </w:pPr>
      <w:r>
        <w:t>ГУБЕРНАТОР ХАБАРОВСКОГО КРАЯ</w:t>
      </w:r>
    </w:p>
    <w:p w:rsidR="00C8316F" w:rsidRDefault="00C8316F">
      <w:pPr>
        <w:pStyle w:val="ConsPlusTitle"/>
        <w:jc w:val="center"/>
      </w:pPr>
    </w:p>
    <w:p w:rsidR="00C8316F" w:rsidRDefault="00C8316F">
      <w:pPr>
        <w:pStyle w:val="ConsPlusTitle"/>
        <w:jc w:val="center"/>
      </w:pPr>
      <w:r>
        <w:t>ПОСТАНОВЛЕНИЕ</w:t>
      </w:r>
    </w:p>
    <w:p w:rsidR="00C8316F" w:rsidRDefault="00C8316F">
      <w:pPr>
        <w:pStyle w:val="ConsPlusTitle"/>
        <w:jc w:val="center"/>
      </w:pPr>
      <w:r>
        <w:t>от 12 мая 2014 г. N 37</w:t>
      </w:r>
    </w:p>
    <w:p w:rsidR="00C8316F" w:rsidRDefault="00C8316F">
      <w:pPr>
        <w:pStyle w:val="ConsPlusTitle"/>
        <w:jc w:val="center"/>
      </w:pPr>
    </w:p>
    <w:p w:rsidR="00C8316F" w:rsidRDefault="00C8316F">
      <w:pPr>
        <w:pStyle w:val="ConsPlusTitle"/>
        <w:jc w:val="center"/>
      </w:pPr>
      <w:r>
        <w:t>О СТИПЕНДИЯХ ИМЕНИ Н.Н.МУРАВЬЕВА-АМУРСКОГО СТУДЕНТАМ</w:t>
      </w:r>
    </w:p>
    <w:p w:rsidR="00C8316F" w:rsidRDefault="00C8316F">
      <w:pPr>
        <w:pStyle w:val="ConsPlusTitle"/>
        <w:jc w:val="center"/>
      </w:pPr>
      <w:r>
        <w:t>(КУРСАНТАМ) ОБРАЗОВАТЕЛЬНЫХ ОРГАНИЗАЦИЙ ВЫСШЕГО ОБРАЗОВАНИЯ</w:t>
      </w:r>
    </w:p>
    <w:p w:rsidR="00C8316F" w:rsidRDefault="00C8316F">
      <w:pPr>
        <w:pStyle w:val="ConsPlusTitle"/>
        <w:jc w:val="center"/>
      </w:pPr>
      <w:r>
        <w:t>И ПРОФЕССИОНАЛЬНЫХ ОБРАЗОВАТЕЛЬНЫХ ОРГАНИЗАЦИЙ,</w:t>
      </w:r>
    </w:p>
    <w:p w:rsidR="00C8316F" w:rsidRDefault="00C8316F">
      <w:pPr>
        <w:pStyle w:val="ConsPlusTitle"/>
        <w:jc w:val="center"/>
      </w:pPr>
      <w:r>
        <w:t>РАСПОЛОЖЕННЫХ НА ТЕРРИТОРИИ ХАБАРОВСКОГО КРАЯ</w:t>
      </w:r>
    </w:p>
    <w:p w:rsidR="00C8316F" w:rsidRDefault="00C831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831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16F" w:rsidRDefault="00C831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16F" w:rsidRDefault="00C831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316F" w:rsidRDefault="00C831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316F" w:rsidRDefault="00C8316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Хабаровского края</w:t>
            </w:r>
          </w:p>
          <w:p w:rsidR="00C8316F" w:rsidRDefault="00C831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20.07.2015 </w:t>
            </w:r>
            <w:hyperlink r:id="rId5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 xml:space="preserve">, от 25.07.2020 </w:t>
            </w:r>
            <w:hyperlink r:id="rId6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 xml:space="preserve">, от 04.08.2023 </w:t>
            </w:r>
            <w:hyperlink r:id="rId7">
              <w:r>
                <w:rPr>
                  <w:color w:val="0000FF"/>
                </w:rPr>
                <w:t>N 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16F" w:rsidRDefault="00C8316F">
            <w:pPr>
              <w:pStyle w:val="ConsPlusNormal"/>
            </w:pPr>
          </w:p>
        </w:tc>
      </w:tr>
    </w:tbl>
    <w:p w:rsidR="00C8316F" w:rsidRDefault="00C8316F">
      <w:pPr>
        <w:pStyle w:val="ConsPlusNormal"/>
        <w:jc w:val="both"/>
      </w:pPr>
    </w:p>
    <w:p w:rsidR="00C8316F" w:rsidRDefault="00C8316F">
      <w:pPr>
        <w:pStyle w:val="ConsPlusNormal"/>
        <w:ind w:firstLine="540"/>
        <w:jc w:val="both"/>
      </w:pPr>
      <w:r>
        <w:t>В целях повышения эффективности работы образовательных организаций высшего образования и профессиональных образовательных организаций по подготовке высококвалифицированных специалистов для отраслей экономики и социальной сферы Хабаровского края, заинтересованности студентов (курсантов) в обучении, научно-исследовательской и общественной работе постановляю: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>1. Учредить 51 стипендию имени Н.Н.Муравьева-Амурского студентам (курсантам) образовательных организаций высшего образования и профессиональных образовательных организаций, расположенных на территории Хабаровского края, обучающимся по очной форме обучения и имеющим достижения в учебной, научно-исследовательской и общественной работе.</w:t>
      </w:r>
    </w:p>
    <w:p w:rsidR="00C8316F" w:rsidRDefault="00C8316F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Губернатора Хабаровского края от 20.07.2015 N 67)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9">
        <w:r>
          <w:rPr>
            <w:color w:val="0000FF"/>
          </w:rPr>
          <w:t>Положение</w:t>
        </w:r>
      </w:hyperlink>
      <w:r>
        <w:t xml:space="preserve"> о стипендиях имени Н.Н.Муравьева-Амурского студентам (курсантам) образовательных организаций высшего образования и профессиональных образовательных организаций, расположенных на территории Хабаровского края.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>3. Признать утратившими силу постановления Губернатора Хабаровского края: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 xml:space="preserve">от 30 октября 2002 г. </w:t>
      </w:r>
      <w:hyperlink r:id="rId9">
        <w:r>
          <w:rPr>
            <w:color w:val="0000FF"/>
          </w:rPr>
          <w:t>N 468</w:t>
        </w:r>
      </w:hyperlink>
      <w:r>
        <w:t xml:space="preserve"> "О стипендиях имени Н.Н.Муравьева-Амурского студентам высших и средних специальных учебных заведений Хабаровского края";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 xml:space="preserve">от 29 декабря 2003 г. </w:t>
      </w:r>
      <w:hyperlink r:id="rId10">
        <w:r>
          <w:rPr>
            <w:color w:val="0000FF"/>
          </w:rPr>
          <w:t>N 331</w:t>
        </w:r>
      </w:hyperlink>
      <w:r>
        <w:t xml:space="preserve"> "О внесении изменений в Положение о стипендиях имени Н.Н.Муравьева-Амурского студентам высших и средних специальных учебных заведений Хабаровского края, утвержденное постановлением Губернатора Хабаровского края от 30 октября 2002 г. N 468";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 xml:space="preserve">от 09 ноября 2009 г. </w:t>
      </w:r>
      <w:hyperlink r:id="rId11">
        <w:r>
          <w:rPr>
            <w:color w:val="0000FF"/>
          </w:rPr>
          <w:t>N 167</w:t>
        </w:r>
      </w:hyperlink>
      <w:r>
        <w:t xml:space="preserve"> "О внесении изменений в постановление Губернатора Хабаровского края от 30 октября 2002 г. N 468 "О стипендиях имени Н.Н.Муравьева-Амурского студентам высших и средних специальных учебных заведений Хабаровского края";</w:t>
      </w:r>
    </w:p>
    <w:p w:rsidR="00C8316F" w:rsidRDefault="00C8316F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Губернатора Хабаровского края от 25.07.2020 N 77)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 xml:space="preserve">от 02 ноября 2010 г. </w:t>
      </w:r>
      <w:hyperlink r:id="rId13">
        <w:r>
          <w:rPr>
            <w:color w:val="0000FF"/>
          </w:rPr>
          <w:t>N 128</w:t>
        </w:r>
      </w:hyperlink>
      <w:r>
        <w:t xml:space="preserve"> "О внесении изменения в распределение стипендий имени Н.Н.Муравьева-Амурского среди высших и средних специальных учебных заведений Хабаровского края, утвержденное постановлением Губернатора Хабаровского края от 30 октября 2002 г. N 468 "О стипендиях имени Н.Н.Муравьева-Амурского студентам высших и средних специальных учебных заведений Хабаровского края".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14">
        <w:r>
          <w:rPr>
            <w:color w:val="0000FF"/>
          </w:rPr>
          <w:t>Постановление</w:t>
        </w:r>
      </w:hyperlink>
      <w:r>
        <w:t xml:space="preserve"> Губернатора Хабаровского края от 25.07.2020 N 77.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lastRenderedPageBreak/>
        <w:t>5. Настоящее постановление вступает в силу с 01 июля 2014 г.</w:t>
      </w:r>
    </w:p>
    <w:p w:rsidR="00C8316F" w:rsidRDefault="00C8316F">
      <w:pPr>
        <w:pStyle w:val="ConsPlusNormal"/>
        <w:jc w:val="both"/>
      </w:pPr>
    </w:p>
    <w:p w:rsidR="00C8316F" w:rsidRDefault="00C8316F">
      <w:pPr>
        <w:pStyle w:val="ConsPlusNormal"/>
        <w:jc w:val="right"/>
      </w:pPr>
      <w:r>
        <w:t>Губернатор</w:t>
      </w:r>
    </w:p>
    <w:p w:rsidR="00C8316F" w:rsidRDefault="00C8316F">
      <w:pPr>
        <w:pStyle w:val="ConsPlusNormal"/>
        <w:jc w:val="right"/>
      </w:pPr>
      <w:r>
        <w:t>В.И.Шпорт</w:t>
      </w:r>
    </w:p>
    <w:p w:rsidR="00C8316F" w:rsidRDefault="00C8316F">
      <w:pPr>
        <w:pStyle w:val="ConsPlusNormal"/>
        <w:jc w:val="both"/>
      </w:pPr>
    </w:p>
    <w:p w:rsidR="00C8316F" w:rsidRDefault="00C8316F">
      <w:pPr>
        <w:pStyle w:val="ConsPlusNormal"/>
        <w:jc w:val="both"/>
      </w:pPr>
    </w:p>
    <w:p w:rsidR="00C8316F" w:rsidRDefault="00C8316F">
      <w:pPr>
        <w:pStyle w:val="ConsPlusNormal"/>
        <w:jc w:val="both"/>
      </w:pPr>
    </w:p>
    <w:p w:rsidR="00C8316F" w:rsidRDefault="00C8316F">
      <w:pPr>
        <w:pStyle w:val="ConsPlusNormal"/>
        <w:jc w:val="both"/>
      </w:pPr>
    </w:p>
    <w:p w:rsidR="00C8316F" w:rsidRDefault="00C8316F">
      <w:pPr>
        <w:pStyle w:val="ConsPlusNormal"/>
        <w:jc w:val="both"/>
      </w:pPr>
    </w:p>
    <w:p w:rsidR="00C8316F" w:rsidRDefault="00C8316F">
      <w:pPr>
        <w:pStyle w:val="ConsPlusNormal"/>
        <w:jc w:val="right"/>
        <w:outlineLvl w:val="0"/>
      </w:pPr>
      <w:r>
        <w:t>УТВЕРЖДЕНО</w:t>
      </w:r>
    </w:p>
    <w:p w:rsidR="00C8316F" w:rsidRDefault="00C8316F">
      <w:pPr>
        <w:pStyle w:val="ConsPlusNormal"/>
        <w:jc w:val="right"/>
      </w:pPr>
      <w:r>
        <w:t>Постановлением</w:t>
      </w:r>
    </w:p>
    <w:p w:rsidR="00C8316F" w:rsidRDefault="00C8316F">
      <w:pPr>
        <w:pStyle w:val="ConsPlusNormal"/>
        <w:jc w:val="right"/>
      </w:pPr>
      <w:r>
        <w:t>Губернатора Хабаровского края</w:t>
      </w:r>
    </w:p>
    <w:p w:rsidR="00C8316F" w:rsidRDefault="00C8316F">
      <w:pPr>
        <w:pStyle w:val="ConsPlusNormal"/>
        <w:jc w:val="right"/>
      </w:pPr>
      <w:r>
        <w:t>от 12 мая 2014 г. N 37</w:t>
      </w:r>
    </w:p>
    <w:p w:rsidR="00C8316F" w:rsidRDefault="00C8316F">
      <w:pPr>
        <w:pStyle w:val="ConsPlusNormal"/>
        <w:jc w:val="both"/>
      </w:pPr>
    </w:p>
    <w:p w:rsidR="00C8316F" w:rsidRDefault="00C8316F">
      <w:pPr>
        <w:pStyle w:val="ConsPlusTitle"/>
        <w:jc w:val="center"/>
      </w:pPr>
      <w:bookmarkStart w:id="0" w:name="P39"/>
      <w:bookmarkEnd w:id="0"/>
      <w:r>
        <w:t>ПОЛОЖЕНИЕ</w:t>
      </w:r>
    </w:p>
    <w:p w:rsidR="00C8316F" w:rsidRDefault="00C8316F">
      <w:pPr>
        <w:pStyle w:val="ConsPlusTitle"/>
        <w:jc w:val="center"/>
      </w:pPr>
      <w:r>
        <w:t>О СТИПЕНДИЯХ ИМЕНИ Н.Н.МУРАВЬЕВА-АМУРСКОГО СТУДЕНТАМ</w:t>
      </w:r>
    </w:p>
    <w:p w:rsidR="00C8316F" w:rsidRDefault="00C8316F">
      <w:pPr>
        <w:pStyle w:val="ConsPlusTitle"/>
        <w:jc w:val="center"/>
      </w:pPr>
      <w:r>
        <w:t>(КУРСАНТАМ) ОБРАЗОВАТЕЛЬНЫХ ОРГАНИЗАЦИЙ ВЫСШЕГО ОБРАЗОВАНИЯ</w:t>
      </w:r>
    </w:p>
    <w:p w:rsidR="00C8316F" w:rsidRDefault="00C8316F">
      <w:pPr>
        <w:pStyle w:val="ConsPlusTitle"/>
        <w:jc w:val="center"/>
      </w:pPr>
      <w:r>
        <w:t>И ПРОФЕССИОНАЛЬНЫХ ОБРАЗОВАТЕЛЬНЫХ ОРГАНИЗАЦИЙ,</w:t>
      </w:r>
    </w:p>
    <w:p w:rsidR="00C8316F" w:rsidRDefault="00C8316F">
      <w:pPr>
        <w:pStyle w:val="ConsPlusTitle"/>
        <w:jc w:val="center"/>
      </w:pPr>
      <w:r>
        <w:t>РАСПОЛОЖЕННЫХ НА ТЕРРИТОРИИ ХАБАРОВСКОГО КРАЯ</w:t>
      </w:r>
    </w:p>
    <w:p w:rsidR="00C8316F" w:rsidRDefault="00C831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831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16F" w:rsidRDefault="00C831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16F" w:rsidRDefault="00C831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316F" w:rsidRDefault="00C831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316F" w:rsidRDefault="00C8316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Хабаровского края</w:t>
            </w:r>
          </w:p>
          <w:p w:rsidR="00C8316F" w:rsidRDefault="00C831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20.07.2015 </w:t>
            </w:r>
            <w:hyperlink r:id="rId15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 xml:space="preserve">, от 25.07.2020 </w:t>
            </w:r>
            <w:hyperlink r:id="rId16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 xml:space="preserve">, от 04.08.2023 </w:t>
            </w:r>
            <w:hyperlink r:id="rId17">
              <w:r>
                <w:rPr>
                  <w:color w:val="0000FF"/>
                </w:rPr>
                <w:t>N 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16F" w:rsidRDefault="00C8316F">
            <w:pPr>
              <w:pStyle w:val="ConsPlusNormal"/>
            </w:pPr>
          </w:p>
        </w:tc>
      </w:tr>
    </w:tbl>
    <w:p w:rsidR="00C8316F" w:rsidRDefault="00C8316F">
      <w:pPr>
        <w:pStyle w:val="ConsPlusNormal"/>
        <w:jc w:val="both"/>
      </w:pPr>
    </w:p>
    <w:p w:rsidR="00C8316F" w:rsidRDefault="00C8316F">
      <w:pPr>
        <w:pStyle w:val="ConsPlusNormal"/>
        <w:ind w:firstLine="540"/>
        <w:jc w:val="both"/>
      </w:pPr>
      <w:r>
        <w:t>1. Настоящее Положение определяет правила назначения стипендий имени Н.Н.Муравьева-Амурского студентам (курсантам) образовательных организаций высшего образования и профессиональных образовательных организаций, расположенных на территории Хабаровского края (далее также - стипендия имени Н.Н.Муравьева-Амурского и студенты (курсанты) и образовательные организации соответственно).</w:t>
      </w:r>
    </w:p>
    <w:p w:rsidR="00C8316F" w:rsidRDefault="00C8316F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Губернатора Хабаровского края от 04.08.2023 N 56)</w:t>
      </w:r>
    </w:p>
    <w:p w:rsidR="00C8316F" w:rsidRDefault="00C8316F">
      <w:pPr>
        <w:pStyle w:val="ConsPlusNormal"/>
        <w:spacing w:before="220"/>
        <w:ind w:firstLine="540"/>
        <w:jc w:val="both"/>
      </w:pPr>
      <w:bookmarkStart w:id="1" w:name="P50"/>
      <w:bookmarkEnd w:id="1"/>
      <w:r>
        <w:t>2. Стипендия имени Н.Н.Муравьева-Амурского назначается студентам (курсантам) образовательных организаций высшего образования и профессиональных образовательных организаций, расположенных на территории Хабаровского края, обучающимся по очной форме обучения и имеющим достижения в учебной, научно-исследовательской и общественной работе.</w:t>
      </w:r>
    </w:p>
    <w:p w:rsidR="00C8316F" w:rsidRDefault="00C8316F">
      <w:pPr>
        <w:pStyle w:val="ConsPlusNormal"/>
        <w:spacing w:before="220"/>
        <w:ind w:firstLine="540"/>
        <w:jc w:val="both"/>
      </w:pPr>
      <w:bookmarkStart w:id="2" w:name="P51"/>
      <w:bookmarkEnd w:id="2"/>
      <w:r>
        <w:t>3. Оценку претендентов на назначение стипендии имени Н.Н.Муравьева-Амурского (далее также - претенденты) в соответствии с критериями, предусмотренными настоящим Положением, и подготовку рекомендаций к назначению стипендий имени Н.Н.Муравьева-Амурского отдельным претендентам осуществляет совет по рассмотрению претендентов на назначение стипендий имени Н.Н.Муравьева-Амурского студентам (курсантам) образовательных организаций высшего образования и профессиональных образовательных организаций, расположенных на территории Хабаровского края (далее - Совет), формируемый министерством образования и науки Хабаровского края (далее также - край). В состав Совета входят представители министерства образования и науки края, а также по согласованию представители образовательных организаций высшего образования и профессиональных образовательных организаций, расположенных на территории края.</w:t>
      </w:r>
    </w:p>
    <w:p w:rsidR="00C8316F" w:rsidRDefault="00C8316F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Губернатора Хабаровского края от 25.07.2020 N 77)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>Решения, принимаемые Советом в пределах его компетенции, носят рекомендательный характер.</w:t>
      </w:r>
    </w:p>
    <w:p w:rsidR="00C8316F" w:rsidRDefault="00C8316F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Губернатора Хабаровского края от 25.07.2020 N 77)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 xml:space="preserve">Отбор претендентов на назначение стипендии имени Н.Н.Муравьева-Амурского из числа </w:t>
      </w:r>
      <w:r>
        <w:lastRenderedPageBreak/>
        <w:t>студентов (курсантов) образовательных организаций высшего образования и профессиональных образовательных организаций, расположенных на территории Хабаровского края, осуществляется в соответствии со следующими критериями:</w:t>
      </w:r>
    </w:p>
    <w:p w:rsidR="00C8316F" w:rsidRDefault="00C8316F">
      <w:pPr>
        <w:pStyle w:val="ConsPlusNormal"/>
        <w:spacing w:before="220"/>
        <w:ind w:firstLine="540"/>
        <w:jc w:val="both"/>
      </w:pPr>
      <w:bookmarkStart w:id="3" w:name="P56"/>
      <w:bookmarkEnd w:id="3"/>
      <w:r>
        <w:t>1) получение студентом (курсантом) по итогам промежуточной аттестации в течение не менее двух следующих друг за другом семестров, предшествующих назначению стипендии имени Н.Н.Муравьева-Амурского, оценок "отлично" и "хорошо" при наличии не менее 50 процентов оценок "отлично" от общего количества полученных оценок;</w:t>
      </w:r>
    </w:p>
    <w:p w:rsidR="00C8316F" w:rsidRDefault="00C8316F">
      <w:pPr>
        <w:pStyle w:val="ConsPlusNormal"/>
        <w:spacing w:before="220"/>
        <w:ind w:firstLine="540"/>
        <w:jc w:val="both"/>
      </w:pPr>
      <w:bookmarkStart w:id="4" w:name="P57"/>
      <w:bookmarkEnd w:id="4"/>
      <w:r>
        <w:t xml:space="preserve">2) признание студента (курсанта) победителем или призером международной, всероссийской, ведомственной или региональной </w:t>
      </w:r>
      <w:proofErr w:type="gramStart"/>
      <w:r>
        <w:t>олимпиады</w:t>
      </w:r>
      <w:proofErr w:type="gramEnd"/>
      <w:r>
        <w:t xml:space="preserve"> или олимпиады, проводимой образовательной, научной, общественной и иной организацией, конкурса, соревнования, состязания или иного мероприятия, направленного на выявление учебных достижений студентов (курсантов), проведенных в течение двух лет, предшествующих назначению стипендии имени Н.Н.Муравьева-Амурского;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>3) получение студентом (курсантом) в течение двух лет, предшествующих назначению стипендии имени Н.Н.Муравьева-Амурского: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>- награды (приза) за результаты научно-исследовательской работы, проводимой образовательной, научной или иной организацией;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>- документа, удостоверяющего исключительное право студента (курсанта)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>- гранта на выполнение научно-исследовательской работы;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>4) наличие у студента (курсанта) публикации в научном (учебно-научном, учебно-методическом) международном, всероссийском, ведомственном, региональном издании, в издании образовательной, научной или иной организации в течение года, предшествующего назначению стипендии имени Н.Н.Муравьева-Амурского;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>5) иное публичное представление студентом (курсантом) в течение года, предшествующего назначению стипендии имени Н.Н.Муравьева-Амурского, результатов научно-исследовательской работы (в том числе путем выступления с докладом (сообщением) на конференции, семинаре, ином мероприятии (международном, всероссийском, ведомственном, региональном);</w:t>
      </w:r>
    </w:p>
    <w:p w:rsidR="00C8316F" w:rsidRDefault="00C8316F">
      <w:pPr>
        <w:pStyle w:val="ConsPlusNormal"/>
        <w:spacing w:before="220"/>
        <w:ind w:firstLine="540"/>
        <w:jc w:val="both"/>
      </w:pPr>
      <w:bookmarkStart w:id="5" w:name="P64"/>
      <w:bookmarkEnd w:id="5"/>
      <w:r>
        <w:t>6) получение студентом (курсантом) в течение двух лет, предшествующих назначению стипендии имени Н.Н.Муравьева-Амурского: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>- награды (приза), свидетельства или благодарности по результатам общественной работы;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>- документа, удостоверяющего участие студента (курсанта) в работе общественной организации и (или) мероприятиях, проводимых образовательной организацией, органами управления или общественной организацией.</w:t>
      </w:r>
    </w:p>
    <w:p w:rsidR="00C8316F" w:rsidRDefault="00C8316F">
      <w:pPr>
        <w:pStyle w:val="ConsPlusNormal"/>
        <w:spacing w:before="220"/>
        <w:ind w:firstLine="540"/>
        <w:jc w:val="both"/>
      </w:pPr>
      <w:bookmarkStart w:id="6" w:name="P67"/>
      <w:bookmarkEnd w:id="6"/>
      <w:r>
        <w:t xml:space="preserve">Претенденты на назначение стипендии имени Н.Н.Муравьева-Амурского для студентов (курсантов), обучающихся по образовательным программам бакалавриата, специалитета или магистратуры в образовательных организациях высшего образования, расположенных на территории края, должны удовлетворять критерию, указанному в </w:t>
      </w:r>
      <w:hyperlink w:anchor="P56">
        <w:r>
          <w:rPr>
            <w:color w:val="0000FF"/>
          </w:rPr>
          <w:t>подпункте 1</w:t>
        </w:r>
      </w:hyperlink>
      <w:r>
        <w:t xml:space="preserve"> настоящего пункта, и не менее чем двум из критериев, указанных в </w:t>
      </w:r>
      <w:hyperlink w:anchor="P57">
        <w:r>
          <w:rPr>
            <w:color w:val="0000FF"/>
          </w:rPr>
          <w:t>подпунктах 2</w:t>
        </w:r>
      </w:hyperlink>
      <w:r>
        <w:t xml:space="preserve"> - </w:t>
      </w:r>
      <w:hyperlink w:anchor="P64">
        <w:r>
          <w:rPr>
            <w:color w:val="0000FF"/>
          </w:rPr>
          <w:t>6</w:t>
        </w:r>
      </w:hyperlink>
      <w:r>
        <w:t xml:space="preserve"> настоящего пункта.</w:t>
      </w:r>
    </w:p>
    <w:p w:rsidR="00C8316F" w:rsidRDefault="00C8316F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Губернатора Хабаровского края от 25.07.2020 N 77)</w:t>
      </w:r>
    </w:p>
    <w:p w:rsidR="00C8316F" w:rsidRDefault="00C8316F">
      <w:pPr>
        <w:pStyle w:val="ConsPlusNormal"/>
        <w:spacing w:before="220"/>
        <w:ind w:firstLine="540"/>
        <w:jc w:val="both"/>
      </w:pPr>
      <w:bookmarkStart w:id="7" w:name="P69"/>
      <w:bookmarkEnd w:id="7"/>
      <w:r>
        <w:t xml:space="preserve">Претенденты на назначение стипендии имени Н.Н.Муравьева-Амурского для студентов (курсантов), обучающихся по образовательным программам среднего профессионального </w:t>
      </w:r>
      <w:r>
        <w:lastRenderedPageBreak/>
        <w:t xml:space="preserve">образования в образовательных организациях высшего образования и профессиональных образовательных организациях, расположенных на территории края, должны удовлетворять критерию, указанному в </w:t>
      </w:r>
      <w:hyperlink w:anchor="P56">
        <w:r>
          <w:rPr>
            <w:color w:val="0000FF"/>
          </w:rPr>
          <w:t>подпункте 1</w:t>
        </w:r>
      </w:hyperlink>
      <w:r>
        <w:t xml:space="preserve"> настоящего пункта, и не менее чем одному из критериев, указанных в </w:t>
      </w:r>
      <w:hyperlink w:anchor="P57">
        <w:r>
          <w:rPr>
            <w:color w:val="0000FF"/>
          </w:rPr>
          <w:t>подпунктах 2</w:t>
        </w:r>
      </w:hyperlink>
      <w:r>
        <w:t xml:space="preserve"> - </w:t>
      </w:r>
      <w:hyperlink w:anchor="P64">
        <w:r>
          <w:rPr>
            <w:color w:val="0000FF"/>
          </w:rPr>
          <w:t>6</w:t>
        </w:r>
      </w:hyperlink>
      <w:r>
        <w:t xml:space="preserve"> настоящего пункта.</w:t>
      </w:r>
    </w:p>
    <w:p w:rsidR="00C8316F" w:rsidRDefault="00C8316F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Губернатора Хабаровского края от 25.07.2020 N 77)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3">
        <w:r>
          <w:rPr>
            <w:color w:val="0000FF"/>
          </w:rPr>
          <w:t>Постановление</w:t>
        </w:r>
      </w:hyperlink>
      <w:r>
        <w:t xml:space="preserve"> Губернатора Хабаровского края от 04.08.2023 N 56.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>3[1]. Министерство образования и науки края: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 xml:space="preserve">1) в срок не позднее 30 рабочих дней со дня окончания срока, указанного в </w:t>
      </w:r>
      <w:hyperlink w:anchor="P85">
        <w:r>
          <w:rPr>
            <w:color w:val="0000FF"/>
          </w:rPr>
          <w:t>пункте 4</w:t>
        </w:r>
      </w:hyperlink>
      <w:r>
        <w:t xml:space="preserve"> настоящего Положения, определяет персональный состав Совета, срок проведения заседания Совета, порядок принятия Советом рекомендаций о назначении студентам (курсантам) стипендий имени Н.Н.Муравьева-Амурского по результатам оценки представлений на претендентов и прилагаемых к ним документов на основании критериев и требований к претендентам, установленных </w:t>
      </w:r>
      <w:hyperlink w:anchor="P51">
        <w:r>
          <w:rPr>
            <w:color w:val="0000FF"/>
          </w:rPr>
          <w:t>пунктом 3</w:t>
        </w:r>
      </w:hyperlink>
      <w:r>
        <w:t xml:space="preserve"> настоящего Положения;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 xml:space="preserve">2) в срок не позднее 30 рабочих дней со дня окончания срока, указанного в </w:t>
      </w:r>
      <w:hyperlink w:anchor="P85">
        <w:r>
          <w:rPr>
            <w:color w:val="0000FF"/>
          </w:rPr>
          <w:t>пункте 4</w:t>
        </w:r>
      </w:hyperlink>
      <w:r>
        <w:t xml:space="preserve"> настоящего Положения, осуществляет проверку представлений на претендентов и принимает одно из следующих решений: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>- о допуске претендента к участию в отборе на назначение стипендии имени Н.Н.Муравьева-Амурского;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 xml:space="preserve">- об отказе в допуске претендента к участию в отборе на назначение стипендии имени Н.Н.Муравьева-Амурского в случае наличия одного или нескольких оснований, установленных </w:t>
      </w:r>
      <w:hyperlink w:anchor="P80">
        <w:r>
          <w:rPr>
            <w:color w:val="0000FF"/>
          </w:rPr>
          <w:t>пунктом 3[2]</w:t>
        </w:r>
      </w:hyperlink>
      <w:r>
        <w:t xml:space="preserve"> настоящего Положения;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>3) обеспечивает размещение на официальном сайте министерства образования и науки Хабаровского края в информационно-телекоммуникационной сети "Интернет" (minobr.khabkrai.ru) (далее - официальный сайт) информации о дате проведения заседания Совета, а также распоряжения министерства образования и науки края о назначении студентам (курсантам) стипендий имени Н.Н.Муравьева-Амурского в срок не позднее 10 рабочих дней со дня принятия соответствующего решения;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>4) в срок не позднее 10 рабочих дней со дня принятия решения об отказе в допуске претендента к участию в отборе на назначение стипендии имени Н.Н.Муравьева-Амурского доводит указанное решение в письменной форме до образовательной организации, направившей представление на соответствующего претендента.</w:t>
      </w:r>
    </w:p>
    <w:p w:rsidR="00C8316F" w:rsidRDefault="00C8316F">
      <w:pPr>
        <w:pStyle w:val="ConsPlusNormal"/>
        <w:jc w:val="both"/>
      </w:pPr>
      <w:r>
        <w:t xml:space="preserve">(п. 3[1]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Губернатора Хабаровского края от 04.08.2023 N 56)</w:t>
      </w:r>
    </w:p>
    <w:p w:rsidR="00C8316F" w:rsidRDefault="00C8316F">
      <w:pPr>
        <w:pStyle w:val="ConsPlusNormal"/>
        <w:spacing w:before="220"/>
        <w:ind w:firstLine="540"/>
        <w:jc w:val="both"/>
      </w:pPr>
      <w:bookmarkStart w:id="8" w:name="P80"/>
      <w:bookmarkEnd w:id="8"/>
      <w:r>
        <w:t>3[2]. Основаниями для отказа в допуске претендента к участию в отборе на назначение стипендии имени Н.Н.Муравьева-Амурского являются: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 xml:space="preserve">1) несоответствие претендента требованиям, установленным </w:t>
      </w:r>
      <w:hyperlink w:anchor="P50">
        <w:r>
          <w:rPr>
            <w:color w:val="0000FF"/>
          </w:rPr>
          <w:t>пунктом 2</w:t>
        </w:r>
      </w:hyperlink>
      <w:r>
        <w:t xml:space="preserve">, а также </w:t>
      </w:r>
      <w:hyperlink w:anchor="P67">
        <w:r>
          <w:rPr>
            <w:color w:val="0000FF"/>
          </w:rPr>
          <w:t>абзацами пятнадцатым</w:t>
        </w:r>
      </w:hyperlink>
      <w:r>
        <w:t xml:space="preserve">, </w:t>
      </w:r>
      <w:hyperlink w:anchor="P69">
        <w:r>
          <w:rPr>
            <w:color w:val="0000FF"/>
          </w:rPr>
          <w:t>шестнадцатым пункта 3</w:t>
        </w:r>
      </w:hyperlink>
      <w:r>
        <w:t xml:space="preserve"> настоящего Положения;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 xml:space="preserve">2) направление образовательной организацией представления на претендента и прилагаемых к нему документов с нарушением срока, установленного </w:t>
      </w:r>
      <w:hyperlink w:anchor="P85">
        <w:r>
          <w:rPr>
            <w:color w:val="0000FF"/>
          </w:rPr>
          <w:t>пунктом 4</w:t>
        </w:r>
      </w:hyperlink>
      <w:r>
        <w:t xml:space="preserve"> настоящего Положения;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 xml:space="preserve">3) непредставление одного или нескольких документов, указанных в </w:t>
      </w:r>
      <w:hyperlink w:anchor="P85">
        <w:r>
          <w:rPr>
            <w:color w:val="0000FF"/>
          </w:rPr>
          <w:t>пункте 4</w:t>
        </w:r>
      </w:hyperlink>
      <w:r>
        <w:t xml:space="preserve"> настоящего Положения.</w:t>
      </w:r>
    </w:p>
    <w:p w:rsidR="00C8316F" w:rsidRDefault="00C8316F">
      <w:pPr>
        <w:pStyle w:val="ConsPlusNormal"/>
        <w:jc w:val="both"/>
      </w:pPr>
      <w:r>
        <w:t xml:space="preserve">(п. 3[2]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Губернатора Хабаровского края от 04.08.2023 N 56)</w:t>
      </w:r>
    </w:p>
    <w:p w:rsidR="00C8316F" w:rsidRDefault="00C8316F">
      <w:pPr>
        <w:pStyle w:val="ConsPlusNormal"/>
        <w:spacing w:before="220"/>
        <w:ind w:firstLine="540"/>
        <w:jc w:val="both"/>
      </w:pPr>
      <w:bookmarkStart w:id="9" w:name="P85"/>
      <w:bookmarkEnd w:id="9"/>
      <w:r>
        <w:t xml:space="preserve">4. Образовательные организации ежегодно до 15 сентября направляют в адрес министерства </w:t>
      </w:r>
      <w:r>
        <w:lastRenderedPageBreak/>
        <w:t xml:space="preserve">образования и науки </w:t>
      </w:r>
      <w:proofErr w:type="gramStart"/>
      <w:r>
        <w:t>края</w:t>
      </w:r>
      <w:proofErr w:type="gramEnd"/>
      <w:r>
        <w:t xml:space="preserve"> сформированные с участием представителей студентов (курсантов) и утвержденные учеными советами образовательных организаций высшего образования (далее - ученые советы), педагогическими советами профессиональных образовательных организаций (далее - педагогические советы) представления на претендентов с описанием их достижений.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>К представлению на претендента прилагаются: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>- характеристика на претендента;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>- выписка из протокола заседания ученого совета (педагогического совета);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>- сведения об успеваемости претендента;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>- копии дипломов, грамот, сертификатов, подтверждающих достижения претендента в учебной, научно-исследовательской и общественной работе;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>- согласие претендента на обработку его персональных данных.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>Представления на претендентов и прилагаемые к ним документы направляются образовательными организациями в министерство образования и науки края на бумажном носителе и в электронном виде.</w:t>
      </w:r>
    </w:p>
    <w:p w:rsidR="00C8316F" w:rsidRDefault="00C8316F">
      <w:pPr>
        <w:pStyle w:val="ConsPlusNormal"/>
        <w:jc w:val="both"/>
      </w:pPr>
      <w:r>
        <w:t xml:space="preserve">(п. 4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Губернатора Хабаровского края от 04.08.2023 N 56)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>5. Образовательные организации самостоятельно определяют претендентов, представляемых к назначению стипендий имени Н.Н.Муравьева-Амурского с учетом положений настоящего пункта, а также приоритета выдвижения претендентов из числа лиц, заканчивающих освоение образовательных программ.</w:t>
      </w:r>
    </w:p>
    <w:p w:rsidR="00C8316F" w:rsidRDefault="00C8316F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Губернатора Хабаровского края от 04.08.2023 N 56)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>При определении количества претендентов, представляемых образовательными организациями высшего образования или профессиональными образовательными организациями к назначению стипендий имени Н.Н.Муравьева-Амурского, следует исходить из соотношения:</w:t>
      </w:r>
    </w:p>
    <w:p w:rsidR="00C8316F" w:rsidRDefault="00C8316F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Губернатора Хабаровского края от 25.07.2020 N 77)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>- при общей численности студентов (курсантов) очной формы обучения образовательной организации высшего образования или профессиональной образовательной организации не более 500 человек - не более одного претендента;</w:t>
      </w:r>
    </w:p>
    <w:p w:rsidR="00C8316F" w:rsidRDefault="00C8316F">
      <w:pPr>
        <w:pStyle w:val="ConsPlusNormal"/>
        <w:jc w:val="both"/>
      </w:pPr>
      <w:r>
        <w:t xml:space="preserve">(абзац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Губернатора Хабаровского края от 25.07.2020 N 77)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>- при общей численности студентов (курсантов) очной формы обучения образовательной организации высшего образования или профессиональной образовательной организации более 500 человек - на каждые 500 человек не более одного претендента.</w:t>
      </w:r>
    </w:p>
    <w:p w:rsidR="00C8316F" w:rsidRDefault="00C8316F">
      <w:pPr>
        <w:pStyle w:val="ConsPlusNormal"/>
        <w:jc w:val="both"/>
      </w:pPr>
      <w:r>
        <w:t xml:space="preserve">(абзац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Губернатора Хабаровского края от 25.07.2020 N 77)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>6. Распределение 51 стипендии имени Н.Н.Муравьева-Амурского между студентами (курсантами) образовательных организаций высшего образования и профессиональных образовательных организаций, расположенных на территории края, производится ежегодно на основе квот. Министерство образования и науки края на основании сведений о численности студентов (курсантов) очной формы обучения в образовательных организациях высшего образования и профессиональных образовательных организациях, расположенных на территории края, ежегодно до 5 сентября формирует следующие квоты:</w:t>
      </w:r>
    </w:p>
    <w:p w:rsidR="00C8316F" w:rsidRDefault="00C8316F">
      <w:pPr>
        <w:pStyle w:val="ConsPlusNormal"/>
        <w:jc w:val="both"/>
      </w:pPr>
      <w:r>
        <w:t xml:space="preserve">(в ред. постановлений Губернатора Хабаровского края от 20.07.2015 </w:t>
      </w:r>
      <w:hyperlink r:id="rId31">
        <w:r>
          <w:rPr>
            <w:color w:val="0000FF"/>
          </w:rPr>
          <w:t>N 67</w:t>
        </w:r>
      </w:hyperlink>
      <w:r>
        <w:t xml:space="preserve">, от 04.08.2023 </w:t>
      </w:r>
      <w:hyperlink r:id="rId32">
        <w:r>
          <w:rPr>
            <w:color w:val="0000FF"/>
          </w:rPr>
          <w:t>N 56</w:t>
        </w:r>
      </w:hyperlink>
      <w:r>
        <w:t>)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>1) на стипендии для студентов (курсантов), обучающихся по образовательным программам бакалавриата, специалитета или магистратуры образовательных организаций высшего образования, расположенных на территории края;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lastRenderedPageBreak/>
        <w:t>2) на стипендии для студентов (курсантов), обучающихся по образовательным программам среднего профессионального образования в образовательных организациях высшего образования и профессиональных образовательных организациях, расположенных на территории края.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>Квоты устанавливаются пропорционально численности студентов (курсантов) очной формы обучения, обучающихся по образовательным программам бакалавриата, специалитета или магистратуры образовательных организаций высшего образования и обучающихся по образовательным программам среднего профессионального образования в образовательных организациях высшего образования и профессиональных образовательных организациях, расположенных на территории края, соответственно и утверждаются распоряжением министерства образования и науки края.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>7. Стипендия имени Н.Н.Муравьева-Амурского назначается ежегодно распоряжением министерства образования и науки Хабаровского края на основании рекомендаций Совета вне зависимости от получения других видов стипендий. Период назначения стипендии - с 1 июля года назначения стипендии имени Н.Н.Муравьева-Амурского по 30 июня года, следующего за годом назначения стипендии имени Н.Н.Муравьева-Амурского.</w:t>
      </w:r>
    </w:p>
    <w:p w:rsidR="00C8316F" w:rsidRDefault="00C8316F">
      <w:pPr>
        <w:pStyle w:val="ConsPlusNormal"/>
        <w:jc w:val="both"/>
      </w:pPr>
      <w:r>
        <w:t xml:space="preserve">(в ред. постановлений Губернатора Хабаровского края от 25.07.2020 </w:t>
      </w:r>
      <w:hyperlink r:id="rId33">
        <w:r>
          <w:rPr>
            <w:color w:val="0000FF"/>
          </w:rPr>
          <w:t>N 77</w:t>
        </w:r>
      </w:hyperlink>
      <w:r>
        <w:t xml:space="preserve">, от 04.08.2023 </w:t>
      </w:r>
      <w:hyperlink r:id="rId34">
        <w:r>
          <w:rPr>
            <w:color w:val="0000FF"/>
          </w:rPr>
          <w:t>N 56</w:t>
        </w:r>
      </w:hyperlink>
      <w:r>
        <w:t>)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>8. Выплата стипендий имени Н.Н.Муравьева-Амурского осуществляется путем безналичного перевода соответствующей суммы на расчетные счета получателей стипендий, двумя равными платежами: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>- в декабре года назначения стипендии имени Н.Н.Муравьева-Амурского получателям стипендии выплачивается стипендия за период с 1 июля по 31 декабря года, в котором назначена стипендия имени Н.Н.Муравьева-Амурского;</w:t>
      </w:r>
    </w:p>
    <w:p w:rsidR="00C8316F" w:rsidRDefault="00C8316F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Губернатора Хабаровского края от 04.08.2023 N 56)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>- в июне года, следующего за годом назначения стипендии имени Н.Н.Муравьева-Амурского, получателям стипендии выплачивается стипендия за период с 1 января по 30 июня года, следующего за годом, в котором назначена стипендия имени Н.Н.Муравьева-Амурского.</w:t>
      </w:r>
    </w:p>
    <w:p w:rsidR="00C8316F" w:rsidRDefault="00C8316F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Губернатора Хабаровского края от 04.08.2023 N 56)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>В случае отчисления получателя стипендии из образовательной организации выплата стипендии имени Н.Н.Муравьева-Амурского прекращается. Соответствующее решение принимается министерством образования и науки края на основании информации, поступившей от получателя стипендии имени Н.Н.Муравьева-Амурского либо образовательной организации.</w:t>
      </w:r>
    </w:p>
    <w:p w:rsidR="00C8316F" w:rsidRDefault="00C8316F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Губернатора Хабаровского края от 04.08.2023 N 56)</w:t>
      </w:r>
    </w:p>
    <w:p w:rsidR="00C8316F" w:rsidRDefault="00C8316F">
      <w:pPr>
        <w:pStyle w:val="ConsPlusNormal"/>
        <w:jc w:val="both"/>
      </w:pPr>
      <w:r>
        <w:t xml:space="preserve">(п. 8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Губернатора Хабаровского края от 25.07.2020 N 77)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>8[1]. Министерство образования и науки края не позднее пяти рабочих дней со дня поступления информации об отчислении получателя стипендии имени Н.Н.Муравьева-Амурского из образовательной организации принимает распоряжение о досрочном прекращении выплаты данному получателю стипендии имени Н.Н.Муравьева-Амурского и размещает его на официальном сайте.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>В случае принятия министерством образования и науки края распоряжения о досрочном прекращении выплаты стипендии имени Н.Н.Муравьева-Амурского за получателем стипендии имени Н.Н.Муравьева-Амурского сохраняется право на получение стипендии имени Н.Н.Муравьева-Амурского в размере, пропорциональном количеству дней обучения с первого дня периода выплаты стипендии имени Н.Н.Муравьева-Амурского до дня отчисления обучающегося из образовательной организации в соответствии с приказом образовательной организации.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 xml:space="preserve">Министерство образования и науки края не позднее пяти рабочих дней со дня принятия распоряжения о досрочном прекращении выплаты стипендии имени Н.Н.Муравьева-Амурского </w:t>
      </w:r>
      <w:r>
        <w:lastRenderedPageBreak/>
        <w:t>направляет получателю письменное уведомление с указанием оснований принятия данного решения и срока, в течение которого получатель стипендии имени Н.Н.Муравьева-Амурского должен вернуть излишне выплаченную ему сумму стипендии имени Н.Н.Муравьева-Амурского.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>При невыполнении получателем стипендии имени Н.Н.Муравьева-Амурского требований о возврате излишне выплаченной суммы стипендии имени Н.Н.Муравьева-Амурского в течение срока, указанного в письменном уведомлении, министерство образования и науки края не позднее 15 рабочих дней после истечения данного срока направляет в суд иск о взыскании излишне выплаченной суммы стипендии имени Н.Н.Муравьева-Амурского.</w:t>
      </w:r>
    </w:p>
    <w:p w:rsidR="00C8316F" w:rsidRDefault="00C8316F">
      <w:pPr>
        <w:pStyle w:val="ConsPlusNormal"/>
        <w:jc w:val="both"/>
      </w:pPr>
      <w:r>
        <w:t xml:space="preserve">(п. 8[1]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Губернатора Хабаровского края от 04.08.2023 N 56)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>9. Размер стипендии имени Н.Н.Муравьева-Амурского соответствует размеру государственной академической стипендии студентам, обучающимся по образовательным программам высшего образования (программы бакалавриата, специалитета, магистратуры), установленному постановлением Правительства Российской Федерации, с учетом районного коэффициента.</w:t>
      </w:r>
    </w:p>
    <w:p w:rsidR="00C8316F" w:rsidRDefault="00C8316F">
      <w:pPr>
        <w:pStyle w:val="ConsPlusNormal"/>
        <w:spacing w:before="220"/>
        <w:ind w:firstLine="540"/>
        <w:jc w:val="both"/>
      </w:pPr>
      <w:r>
        <w:t>10. Организационную работу по назначению и прекращению выплаты стипендий имени Н.Н.Муравьева-Амурского на основании документов на претендентов, поступивших от образовательных организаций высшего образования и профессиональных образовательных организаций, расположенных на территории края, осуществляет министерство образования и науки края.</w:t>
      </w:r>
    </w:p>
    <w:p w:rsidR="00C8316F" w:rsidRDefault="00C8316F">
      <w:pPr>
        <w:pStyle w:val="ConsPlusNormal"/>
        <w:jc w:val="both"/>
      </w:pPr>
    </w:p>
    <w:p w:rsidR="00C8316F" w:rsidRDefault="00C8316F">
      <w:pPr>
        <w:pStyle w:val="ConsPlusNormal"/>
        <w:jc w:val="both"/>
      </w:pPr>
    </w:p>
    <w:p w:rsidR="00C8316F" w:rsidRDefault="00C8316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0FCC" w:rsidRDefault="008A0FCC">
      <w:bookmarkStart w:id="10" w:name="_GoBack"/>
      <w:bookmarkEnd w:id="10"/>
    </w:p>
    <w:sectPr w:rsidR="008A0FCC" w:rsidSect="00080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6F"/>
    <w:rsid w:val="008A0FCC"/>
    <w:rsid w:val="00C8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42013-5E04-4BAE-B9D5-DEB68701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31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831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831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1&amp;n=99067&amp;dst=100028" TargetMode="External"/><Relationship Id="rId13" Type="http://schemas.openxmlformats.org/officeDocument/2006/relationships/hyperlink" Target="https://login.consultant.ru/link/?req=doc&amp;base=RLAW011&amp;n=49917" TargetMode="External"/><Relationship Id="rId18" Type="http://schemas.openxmlformats.org/officeDocument/2006/relationships/hyperlink" Target="https://login.consultant.ru/link/?req=doc&amp;base=RLAW011&amp;n=177320&amp;dst=100015" TargetMode="External"/><Relationship Id="rId26" Type="http://schemas.openxmlformats.org/officeDocument/2006/relationships/hyperlink" Target="https://login.consultant.ru/link/?req=doc&amp;base=RLAW011&amp;n=177320&amp;dst=100030" TargetMode="External"/><Relationship Id="rId39" Type="http://schemas.openxmlformats.org/officeDocument/2006/relationships/hyperlink" Target="https://login.consultant.ru/link/?req=doc&amp;base=RLAW011&amp;n=177320&amp;dst=10004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11&amp;n=149805&amp;dst=100014" TargetMode="External"/><Relationship Id="rId34" Type="http://schemas.openxmlformats.org/officeDocument/2006/relationships/hyperlink" Target="https://login.consultant.ru/link/?req=doc&amp;base=RLAW011&amp;n=177320&amp;dst=100042" TargetMode="External"/><Relationship Id="rId7" Type="http://schemas.openxmlformats.org/officeDocument/2006/relationships/hyperlink" Target="https://login.consultant.ru/link/?req=doc&amp;base=RLAW011&amp;n=177320&amp;dst=100014" TargetMode="External"/><Relationship Id="rId12" Type="http://schemas.openxmlformats.org/officeDocument/2006/relationships/hyperlink" Target="https://login.consultant.ru/link/?req=doc&amp;base=RLAW011&amp;n=149805&amp;dst=100006" TargetMode="External"/><Relationship Id="rId17" Type="http://schemas.openxmlformats.org/officeDocument/2006/relationships/hyperlink" Target="https://login.consultant.ru/link/?req=doc&amp;base=RLAW011&amp;n=177320&amp;dst=100014" TargetMode="External"/><Relationship Id="rId25" Type="http://schemas.openxmlformats.org/officeDocument/2006/relationships/hyperlink" Target="https://login.consultant.ru/link/?req=doc&amp;base=RLAW011&amp;n=177320&amp;dst=100025" TargetMode="External"/><Relationship Id="rId33" Type="http://schemas.openxmlformats.org/officeDocument/2006/relationships/hyperlink" Target="https://login.consultant.ru/link/?req=doc&amp;base=RLAW011&amp;n=149805&amp;dst=100034" TargetMode="External"/><Relationship Id="rId38" Type="http://schemas.openxmlformats.org/officeDocument/2006/relationships/hyperlink" Target="https://login.consultant.ru/link/?req=doc&amp;base=RLAW011&amp;n=149805&amp;dst=1000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11&amp;n=149805&amp;dst=100009" TargetMode="External"/><Relationship Id="rId20" Type="http://schemas.openxmlformats.org/officeDocument/2006/relationships/hyperlink" Target="https://login.consultant.ru/link/?req=doc&amp;base=RLAW011&amp;n=149805&amp;dst=100013" TargetMode="External"/><Relationship Id="rId29" Type="http://schemas.openxmlformats.org/officeDocument/2006/relationships/hyperlink" Target="https://login.consultant.ru/link/?req=doc&amp;base=RLAW011&amp;n=149805&amp;dst=100032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1&amp;n=149805&amp;dst=100005" TargetMode="External"/><Relationship Id="rId11" Type="http://schemas.openxmlformats.org/officeDocument/2006/relationships/hyperlink" Target="https://login.consultant.ru/link/?req=doc&amp;base=RLAW011&amp;n=42735" TargetMode="External"/><Relationship Id="rId24" Type="http://schemas.openxmlformats.org/officeDocument/2006/relationships/hyperlink" Target="https://login.consultant.ru/link/?req=doc&amp;base=RLAW011&amp;n=177320&amp;dst=100017" TargetMode="External"/><Relationship Id="rId32" Type="http://schemas.openxmlformats.org/officeDocument/2006/relationships/hyperlink" Target="https://login.consultant.ru/link/?req=doc&amp;base=RLAW011&amp;n=177320&amp;dst=100041" TargetMode="External"/><Relationship Id="rId37" Type="http://schemas.openxmlformats.org/officeDocument/2006/relationships/hyperlink" Target="https://login.consultant.ru/link/?req=doc&amp;base=RLAW011&amp;n=177320&amp;dst=100047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11&amp;n=99067&amp;dst=100028" TargetMode="External"/><Relationship Id="rId15" Type="http://schemas.openxmlformats.org/officeDocument/2006/relationships/hyperlink" Target="https://login.consultant.ru/link/?req=doc&amp;base=RLAW011&amp;n=99067&amp;dst=100029" TargetMode="External"/><Relationship Id="rId23" Type="http://schemas.openxmlformats.org/officeDocument/2006/relationships/hyperlink" Target="https://login.consultant.ru/link/?req=doc&amp;base=RLAW011&amp;n=177320&amp;dst=100016" TargetMode="External"/><Relationship Id="rId28" Type="http://schemas.openxmlformats.org/officeDocument/2006/relationships/hyperlink" Target="https://login.consultant.ru/link/?req=doc&amp;base=RLAW011&amp;n=149805&amp;dst=100030" TargetMode="External"/><Relationship Id="rId36" Type="http://schemas.openxmlformats.org/officeDocument/2006/relationships/hyperlink" Target="https://login.consultant.ru/link/?req=doc&amp;base=RLAW011&amp;n=177320&amp;dst=100046" TargetMode="External"/><Relationship Id="rId10" Type="http://schemas.openxmlformats.org/officeDocument/2006/relationships/hyperlink" Target="https://login.consultant.ru/link/?req=doc&amp;base=RLAW011&amp;n=13134" TargetMode="External"/><Relationship Id="rId19" Type="http://schemas.openxmlformats.org/officeDocument/2006/relationships/hyperlink" Target="https://login.consultant.ru/link/?req=doc&amp;base=RLAW011&amp;n=149805&amp;dst=100011" TargetMode="External"/><Relationship Id="rId31" Type="http://schemas.openxmlformats.org/officeDocument/2006/relationships/hyperlink" Target="https://login.consultant.ru/link/?req=doc&amp;base=RLAW011&amp;n=99067&amp;dst=10002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11&amp;n=50248" TargetMode="External"/><Relationship Id="rId14" Type="http://schemas.openxmlformats.org/officeDocument/2006/relationships/hyperlink" Target="https://login.consultant.ru/link/?req=doc&amp;base=RLAW011&amp;n=149805&amp;dst=100008" TargetMode="External"/><Relationship Id="rId22" Type="http://schemas.openxmlformats.org/officeDocument/2006/relationships/hyperlink" Target="https://login.consultant.ru/link/?req=doc&amp;base=RLAW011&amp;n=149805&amp;dst=100015" TargetMode="External"/><Relationship Id="rId27" Type="http://schemas.openxmlformats.org/officeDocument/2006/relationships/hyperlink" Target="https://login.consultant.ru/link/?req=doc&amp;base=RLAW011&amp;n=177320&amp;dst=100039" TargetMode="External"/><Relationship Id="rId30" Type="http://schemas.openxmlformats.org/officeDocument/2006/relationships/hyperlink" Target="https://login.consultant.ru/link/?req=doc&amp;base=RLAW011&amp;n=149805&amp;dst=100033" TargetMode="External"/><Relationship Id="rId35" Type="http://schemas.openxmlformats.org/officeDocument/2006/relationships/hyperlink" Target="https://login.consultant.ru/link/?req=doc&amp;base=RLAW011&amp;n=177320&amp;dst=10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3489</Words>
  <Characters>19891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Михайловна Злобина</dc:creator>
  <cp:keywords/>
  <dc:description/>
  <cp:lastModifiedBy>Анна Михайловна Злобина</cp:lastModifiedBy>
  <cp:revision>1</cp:revision>
  <dcterms:created xsi:type="dcterms:W3CDTF">2024-08-28T07:13:00Z</dcterms:created>
  <dcterms:modified xsi:type="dcterms:W3CDTF">2024-08-28T07:13:00Z</dcterms:modified>
</cp:coreProperties>
</file>