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F22E" w14:textId="77777777" w:rsidR="00A11EB9" w:rsidRDefault="00A11EB9" w:rsidP="00A11EB9">
      <w:pPr>
        <w:jc w:val="center"/>
      </w:pPr>
      <w:r>
        <w:t>ДОГОВОР</w:t>
      </w:r>
    </w:p>
    <w:p w14:paraId="637BA6C0" w14:textId="77777777" w:rsidR="00A11EB9" w:rsidRDefault="00A11EB9" w:rsidP="00A11EB9">
      <w:pPr>
        <w:jc w:val="center"/>
      </w:pPr>
      <w:r>
        <w:t>между образовательным учреждением и предприятием по подготовке специалистов со средним профессиональным образованием</w:t>
      </w:r>
    </w:p>
    <w:p w14:paraId="19B8FE00" w14:textId="77777777" w:rsidR="00A11EB9" w:rsidRDefault="00A11EB9" w:rsidP="00A11EB9">
      <w:pPr>
        <w:jc w:val="both"/>
      </w:pPr>
    </w:p>
    <w:p w14:paraId="68F50F34" w14:textId="77777777" w:rsidR="00A11EB9" w:rsidRDefault="00A11EB9" w:rsidP="00A11EB9">
      <w:pPr>
        <w:jc w:val="both"/>
      </w:pPr>
      <w:r>
        <w:t>«___</w:t>
      </w:r>
      <w:proofErr w:type="gramStart"/>
      <w:r>
        <w:t>_»_</w:t>
      </w:r>
      <w:proofErr w:type="gramEnd"/>
      <w:r>
        <w:t xml:space="preserve">______________202_ г.                                                                                 г. Хабаровск </w:t>
      </w:r>
    </w:p>
    <w:p w14:paraId="1C55297D" w14:textId="77777777" w:rsidR="00A11EB9" w:rsidRDefault="00A11EB9" w:rsidP="00A11EB9">
      <w:pPr>
        <w:jc w:val="both"/>
      </w:pPr>
    </w:p>
    <w:p w14:paraId="59DE45C9" w14:textId="09E04E5A" w:rsidR="00A11EB9" w:rsidRDefault="00A11EB9" w:rsidP="005A609B">
      <w:pPr>
        <w:ind w:firstLine="708"/>
        <w:jc w:val="both"/>
      </w:pPr>
      <w:r>
        <w:t xml:space="preserve">Мы, нижеподписавшиеся: </w:t>
      </w:r>
      <w:r>
        <w:tab/>
        <w:t xml:space="preserve">краевое государственное бюджетное профессиональное образовательное учреждение «Хабаровский промышленно-экономический техникум», именуемый в дальнейшем «Техникум» в лице </w:t>
      </w:r>
      <w:r w:rsidRPr="00AB0176">
        <w:t xml:space="preserve">директора </w:t>
      </w:r>
      <w:r w:rsidR="00AB0176">
        <w:t>Приходько Владимира Сергеевича</w:t>
      </w:r>
      <w:r>
        <w:t>, действующего на основании Устава, с одной стороны и_____________________________________________________________________________________, именуемое в дальнейшем «Предприятие», в лице руководителя __________________________________________________, с другой стороны, заключили настоящий Договор о нижеследующем:</w:t>
      </w:r>
    </w:p>
    <w:p w14:paraId="3F280A4F" w14:textId="77777777" w:rsidR="00A11EB9" w:rsidRDefault="00A11EB9" w:rsidP="00A11EB9">
      <w:pPr>
        <w:numPr>
          <w:ilvl w:val="0"/>
          <w:numId w:val="1"/>
        </w:numPr>
        <w:jc w:val="center"/>
      </w:pPr>
      <w:r>
        <w:t>Предмет Договора</w:t>
      </w:r>
    </w:p>
    <w:p w14:paraId="7E204DD0" w14:textId="77777777" w:rsidR="00A11EB9" w:rsidRDefault="00A11EB9" w:rsidP="00A11EB9">
      <w:pPr>
        <w:ind w:firstLine="709"/>
        <w:jc w:val="both"/>
      </w:pPr>
      <w:r>
        <w:t>Техникум и Предприятие осуществляют совместную подготовку специалистов по специальностям (профессиям):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3"/>
      </w:tblGrid>
      <w:tr w:rsidR="00A11EB9" w14:paraId="5DC72E30" w14:textId="77777777" w:rsidTr="00A11EB9">
        <w:trPr>
          <w:jc w:val="center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631F4" w14:textId="77777777" w:rsidR="00A11EB9" w:rsidRDefault="00A11EB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специальности (профессии)</w:t>
            </w:r>
          </w:p>
        </w:tc>
      </w:tr>
      <w:tr w:rsidR="00A11EB9" w14:paraId="6CDEA101" w14:textId="77777777" w:rsidTr="00A11EB9">
        <w:trPr>
          <w:jc w:val="center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CB64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11EB9" w14:paraId="5642C55C" w14:textId="77777777" w:rsidTr="00A11EB9">
        <w:trPr>
          <w:jc w:val="center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8FDC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11EB9" w14:paraId="6A35501A" w14:textId="77777777" w:rsidTr="00A11EB9">
        <w:trPr>
          <w:jc w:val="center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3D7A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14:paraId="1A4EED09" w14:textId="77777777" w:rsidR="00A11EB9" w:rsidRDefault="00A11EB9" w:rsidP="00A11EB9">
      <w:pPr>
        <w:tabs>
          <w:tab w:val="center" w:pos="4677"/>
          <w:tab w:val="right" w:pos="9355"/>
        </w:tabs>
        <w:jc w:val="both"/>
        <w:rPr>
          <w:u w:val="single"/>
        </w:rPr>
      </w:pPr>
    </w:p>
    <w:p w14:paraId="60E821D9" w14:textId="77777777" w:rsidR="00A11EB9" w:rsidRDefault="00A11EB9" w:rsidP="00A11EB9">
      <w:pPr>
        <w:numPr>
          <w:ilvl w:val="0"/>
          <w:numId w:val="1"/>
        </w:numPr>
        <w:tabs>
          <w:tab w:val="center" w:pos="4677"/>
          <w:tab w:val="right" w:pos="9355"/>
        </w:tabs>
        <w:jc w:val="center"/>
      </w:pPr>
      <w:r>
        <w:t>Цель Договора</w:t>
      </w:r>
    </w:p>
    <w:p w14:paraId="446768C9" w14:textId="77777777" w:rsidR="00A11EB9" w:rsidRDefault="00A11EB9" w:rsidP="00A11EB9">
      <w:pPr>
        <w:tabs>
          <w:tab w:val="center" w:pos="4677"/>
          <w:tab w:val="right" w:pos="9355"/>
        </w:tabs>
        <w:ind w:firstLine="709"/>
        <w:jc w:val="both"/>
      </w:pPr>
      <w:r>
        <w:tab/>
        <w:t xml:space="preserve">Целью настоящего договора является обучение специалистов для удовлетворения потребностей Предприятия и определения основы для практической подготовки обучающихся. </w:t>
      </w:r>
    </w:p>
    <w:p w14:paraId="4E2BB086" w14:textId="77777777" w:rsidR="00A11EB9" w:rsidRDefault="00A11EB9" w:rsidP="00A11EB9">
      <w:pPr>
        <w:tabs>
          <w:tab w:val="center" w:pos="4677"/>
          <w:tab w:val="right" w:pos="9355"/>
        </w:tabs>
        <w:jc w:val="both"/>
      </w:pPr>
    </w:p>
    <w:p w14:paraId="7D1FE5C9" w14:textId="77777777" w:rsidR="00A11EB9" w:rsidRDefault="00A11EB9" w:rsidP="00A11EB9">
      <w:pPr>
        <w:numPr>
          <w:ilvl w:val="0"/>
          <w:numId w:val="1"/>
        </w:numPr>
        <w:tabs>
          <w:tab w:val="center" w:pos="4677"/>
          <w:tab w:val="right" w:pos="9355"/>
        </w:tabs>
        <w:jc w:val="center"/>
      </w:pPr>
      <w:r>
        <w:t>Права и обязательства сторон</w:t>
      </w:r>
    </w:p>
    <w:p w14:paraId="4BBF3971" w14:textId="77777777" w:rsidR="00A11EB9" w:rsidRDefault="00A11EB9" w:rsidP="00A11EB9">
      <w:pPr>
        <w:tabs>
          <w:tab w:val="center" w:pos="4677"/>
          <w:tab w:val="right" w:pos="9355"/>
        </w:tabs>
        <w:jc w:val="both"/>
        <w:rPr>
          <w:b/>
        </w:rPr>
      </w:pPr>
      <w:r>
        <w:rPr>
          <w:b/>
        </w:rPr>
        <w:t>Техникум обязуется:</w:t>
      </w:r>
    </w:p>
    <w:p w14:paraId="020B93C6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обеспечить качественную подготовку специалистов в Техникуме по указанным специальностям в п.1;</w:t>
      </w:r>
    </w:p>
    <w:p w14:paraId="1130BFBD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ежегодно, начиная с 202_ года, направлять студентов для прохождения практической подготовки на предприятие в соответствии с потребностью Предприятия в специалистах;</w:t>
      </w:r>
    </w:p>
    <w:p w14:paraId="163880F8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оказывать необходимую помощь студентам в период практической подготовки;</w:t>
      </w:r>
    </w:p>
    <w:p w14:paraId="10B86344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обеспечивать практикантов необходимой документацией (программами, рабочими планами, индивидуальными заданиями и т.д.);</w:t>
      </w:r>
    </w:p>
    <w:p w14:paraId="0CC4F1E3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осуществлять учебно-методическое руководство и контроль за прохождением практической подготовки студентами в течение всего периода обучения;</w:t>
      </w:r>
    </w:p>
    <w:p w14:paraId="7A803E32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по заказу предприятия проводить исследования и проектные работы в ходе курсового и дипломного проектирования;</w:t>
      </w:r>
    </w:p>
    <w:p w14:paraId="24DEEEDD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по заявке Предприятия обеспечить его штат специалистами по перечисленным в п.1 специальностям (профессиям).</w:t>
      </w:r>
    </w:p>
    <w:p w14:paraId="177E60F1" w14:textId="77777777" w:rsidR="00A11EB9" w:rsidRDefault="00A11EB9" w:rsidP="00A11EB9">
      <w:pPr>
        <w:tabs>
          <w:tab w:val="center" w:pos="4677"/>
          <w:tab w:val="right" w:pos="9355"/>
        </w:tabs>
        <w:jc w:val="both"/>
        <w:rPr>
          <w:b/>
        </w:rPr>
      </w:pPr>
      <w:r>
        <w:rPr>
          <w:b/>
        </w:rPr>
        <w:t>Предприятие обязуется:</w:t>
      </w:r>
    </w:p>
    <w:p w14:paraId="6659AA0E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руководствуясь потребностью Предприятия в повышении квалификации специалистов, заключать контракты на их обучение;</w:t>
      </w:r>
    </w:p>
    <w:p w14:paraId="18DDD73F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для обеспечения государственного заказа указывать примерную потребность в специалистах по годам, в соответствии с лицензией Техникума по специальностям и рабочим профессиям:</w:t>
      </w:r>
    </w:p>
    <w:p w14:paraId="11973E8B" w14:textId="77777777" w:rsidR="00A11EB9" w:rsidRDefault="00A11EB9" w:rsidP="00A11EB9">
      <w:pPr>
        <w:tabs>
          <w:tab w:val="center" w:pos="4677"/>
          <w:tab w:val="right" w:pos="9355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992"/>
        <w:gridCol w:w="1134"/>
        <w:gridCol w:w="1134"/>
      </w:tblGrid>
      <w:tr w:rsidR="00A11EB9" w14:paraId="4901AE56" w14:textId="77777777" w:rsidTr="00A11EB9"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05E0" w14:textId="77777777" w:rsidR="00A11EB9" w:rsidRDefault="00A11EB9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6919" w14:textId="77777777" w:rsidR="00A11EB9" w:rsidRDefault="00A11EB9">
            <w:pPr>
              <w:tabs>
                <w:tab w:val="center" w:pos="4677"/>
                <w:tab w:val="right" w:pos="9355"/>
              </w:tabs>
              <w:jc w:val="center"/>
            </w:pPr>
            <w:r>
              <w:t>Потребность в специалистах по годам</w:t>
            </w:r>
          </w:p>
        </w:tc>
      </w:tr>
      <w:tr w:rsidR="00A11EB9" w14:paraId="25F415C3" w14:textId="77777777" w:rsidTr="00A11EB9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F34E" w14:textId="77777777" w:rsidR="00A11EB9" w:rsidRDefault="00A11E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7DDEA" w14:textId="77777777" w:rsidR="00A11EB9" w:rsidRDefault="00A11EB9">
            <w:pPr>
              <w:tabs>
                <w:tab w:val="center" w:pos="4677"/>
                <w:tab w:val="right" w:pos="9355"/>
              </w:tabs>
              <w:jc w:val="center"/>
            </w:pPr>
            <w:r>
              <w:t>202_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9270A" w14:textId="77777777" w:rsidR="00A11EB9" w:rsidRDefault="00A11EB9">
            <w:pPr>
              <w:tabs>
                <w:tab w:val="center" w:pos="4677"/>
                <w:tab w:val="right" w:pos="9355"/>
              </w:tabs>
              <w:jc w:val="center"/>
            </w:pPr>
            <w:r>
              <w:t>202_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B539E" w14:textId="77777777" w:rsidR="00A11EB9" w:rsidRDefault="00A11EB9">
            <w:pPr>
              <w:tabs>
                <w:tab w:val="center" w:pos="4677"/>
                <w:tab w:val="right" w:pos="9355"/>
              </w:tabs>
              <w:jc w:val="center"/>
            </w:pPr>
            <w:r>
              <w:t>202_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3BBF2" w14:textId="77777777" w:rsidR="00A11EB9" w:rsidRDefault="00A11EB9">
            <w:pPr>
              <w:tabs>
                <w:tab w:val="center" w:pos="4677"/>
                <w:tab w:val="right" w:pos="9355"/>
              </w:tabs>
              <w:jc w:val="center"/>
            </w:pPr>
            <w:r>
              <w:t>202__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E342A" w14:textId="77777777" w:rsidR="00A11EB9" w:rsidRDefault="00A11EB9">
            <w:pPr>
              <w:tabs>
                <w:tab w:val="center" w:pos="4677"/>
                <w:tab w:val="right" w:pos="9355"/>
              </w:tabs>
              <w:jc w:val="center"/>
            </w:pPr>
            <w:r>
              <w:t>202__</w:t>
            </w:r>
          </w:p>
        </w:tc>
      </w:tr>
      <w:tr w:rsidR="00A11EB9" w14:paraId="609CCB76" w14:textId="77777777" w:rsidTr="00A11EB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9FE6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0E06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E35C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F878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E857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15CB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11EB9" w14:paraId="657092C9" w14:textId="77777777" w:rsidTr="00A11EB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48FA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9A3B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8334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3D73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63A1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0542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11EB9" w14:paraId="54001058" w14:textId="77777777" w:rsidTr="00A11EB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12BF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E82E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E86D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94E1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828A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92EB" w14:textId="77777777" w:rsidR="00A11EB9" w:rsidRDefault="00A11EB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14:paraId="217FEB0B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 xml:space="preserve">- </w:t>
      </w:r>
      <w:r>
        <w:rPr>
          <w:b/>
        </w:rPr>
        <w:t>ежегодно подтверждать потребность в специалистах до 30 мая текущего года;</w:t>
      </w:r>
      <w:r>
        <w:t xml:space="preserve"> </w:t>
      </w:r>
    </w:p>
    <w:p w14:paraId="4368CE20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ежегодно предоставлять места практик, согласно утвержденному и переданному Техникумом за 7 календарных дней до прохождения практики, списку направляемых специалистов;</w:t>
      </w:r>
    </w:p>
    <w:p w14:paraId="26B88641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lastRenderedPageBreak/>
        <w:t>- обеспечивать контроль за прохождением программ практик;</w:t>
      </w:r>
    </w:p>
    <w:p w14:paraId="10034348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осуществлять контроль за перемещением студентов по местам практик, присвоением профессий и разрядов;</w:t>
      </w:r>
    </w:p>
    <w:p w14:paraId="6838E890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своевременно выделять руководителей практик из числа квалифицированных специалистов предприятий на договорной основе;</w:t>
      </w:r>
    </w:p>
    <w:p w14:paraId="6A3EBA1F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выделять специалиста предприятия для ознакомления студентов и преподавателей техникума с работой предприятия и технологией изготовления продукции по предварительным заявкам техникума (</w:t>
      </w:r>
      <w:r>
        <w:rPr>
          <w:color w:val="000000"/>
        </w:rPr>
        <w:t>проведение экскурсии на предприятии);</w:t>
      </w:r>
    </w:p>
    <w:p w14:paraId="037720FD" w14:textId="77777777" w:rsidR="00A11EB9" w:rsidRDefault="00A11EB9" w:rsidP="00A11EB9">
      <w:pPr>
        <w:jc w:val="both"/>
        <w:rPr>
          <w:color w:val="000000"/>
        </w:rPr>
      </w:pPr>
      <w:r>
        <w:t>-</w:t>
      </w:r>
      <w:r>
        <w:rPr>
          <w:color w:val="000000"/>
        </w:rPr>
        <w:t xml:space="preserve"> участвовать в мероприятиях по оценке качества полученного образования (государственная итоговая аттестация, демонстрационный экзамен, конкурсы профессионального мастерства, кейс-чемпионаты и др.);</w:t>
      </w:r>
    </w:p>
    <w:p w14:paraId="0C3948B4" w14:textId="77777777" w:rsidR="00A11EB9" w:rsidRDefault="00A11EB9" w:rsidP="00A11EB9">
      <w:pPr>
        <w:jc w:val="both"/>
        <w:rPr>
          <w:color w:val="000000"/>
        </w:rPr>
      </w:pPr>
      <w:r>
        <w:t xml:space="preserve">- </w:t>
      </w:r>
      <w:r>
        <w:rPr>
          <w:color w:val="000000"/>
        </w:rPr>
        <w:t>участвовать в ярмарках вакансий, собеседованиях, организуемых совместно с Техникумом;</w:t>
      </w:r>
    </w:p>
    <w:p w14:paraId="0CA6DD1D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трудоустраивать выпускников Техникума при наличии вакансий на предприятии.</w:t>
      </w:r>
    </w:p>
    <w:p w14:paraId="787D4C17" w14:textId="77777777" w:rsidR="00A11EB9" w:rsidRDefault="00A11EB9" w:rsidP="00A11EB9">
      <w:pPr>
        <w:tabs>
          <w:tab w:val="center" w:pos="4677"/>
          <w:tab w:val="right" w:pos="9355"/>
        </w:tabs>
        <w:jc w:val="both"/>
        <w:rPr>
          <w:b/>
        </w:rPr>
      </w:pPr>
      <w:r>
        <w:rPr>
          <w:b/>
        </w:rPr>
        <w:t>Предприятие имеет право:</w:t>
      </w:r>
    </w:p>
    <w:p w14:paraId="79DD1526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в случае возникновения потребности, направлять своих специалистов на обучение в Техникум на договорной основе.</w:t>
      </w:r>
    </w:p>
    <w:p w14:paraId="31814A51" w14:textId="77777777" w:rsidR="00A11EB9" w:rsidRDefault="00A11EB9" w:rsidP="00A11EB9">
      <w:pPr>
        <w:numPr>
          <w:ilvl w:val="0"/>
          <w:numId w:val="1"/>
        </w:numPr>
        <w:tabs>
          <w:tab w:val="center" w:pos="4677"/>
          <w:tab w:val="right" w:pos="9355"/>
        </w:tabs>
        <w:jc w:val="center"/>
      </w:pPr>
      <w:r>
        <w:t>Ответственность сторон</w:t>
      </w:r>
    </w:p>
    <w:p w14:paraId="480CD47A" w14:textId="77777777" w:rsidR="00A11EB9" w:rsidRDefault="00A11EB9" w:rsidP="00A11EB9">
      <w:pPr>
        <w:tabs>
          <w:tab w:val="center" w:pos="709"/>
          <w:tab w:val="right" w:pos="9355"/>
        </w:tabs>
        <w:jc w:val="both"/>
      </w:pPr>
      <w:r>
        <w:tab/>
        <w:t>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Российской Федерации и настоящим Договором.</w:t>
      </w:r>
    </w:p>
    <w:p w14:paraId="2F401800" w14:textId="77777777" w:rsidR="00A11EB9" w:rsidRDefault="00A11EB9" w:rsidP="00A11EB9">
      <w:pPr>
        <w:numPr>
          <w:ilvl w:val="0"/>
          <w:numId w:val="1"/>
        </w:numPr>
        <w:tabs>
          <w:tab w:val="center" w:pos="4677"/>
          <w:tab w:val="right" w:pos="9355"/>
        </w:tabs>
        <w:jc w:val="center"/>
      </w:pPr>
      <w:r>
        <w:t>Конфиденциальность</w:t>
      </w:r>
    </w:p>
    <w:p w14:paraId="48E57D02" w14:textId="77777777" w:rsidR="00A11EB9" w:rsidRDefault="00A11EB9" w:rsidP="00A11EB9">
      <w:pPr>
        <w:tabs>
          <w:tab w:val="center" w:pos="709"/>
          <w:tab w:val="right" w:pos="9355"/>
        </w:tabs>
        <w:jc w:val="both"/>
      </w:pPr>
      <w:r>
        <w:tab/>
        <w:t xml:space="preserve"> Стороны обязаны сохранять конфиденциальную информацию, полученную в ходе исполнения настоящего Договора. Передача конфиденциальной информации иным лицам, кроме Сторон, опубликование или иное разглашение такой информации могут осуществляться только с письменного согласия Сторон независимо от причины прекращения действия настоящего Договора.</w:t>
      </w:r>
    </w:p>
    <w:p w14:paraId="26F99ABB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Техникум не несет ответственности в случае передачи им конфиденциальной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Работодателя об обращении за данной информацией соответствующих государственных органов.</w:t>
      </w:r>
    </w:p>
    <w:p w14:paraId="50B1CC14" w14:textId="77777777" w:rsidR="00A11EB9" w:rsidRDefault="00A11EB9" w:rsidP="00A11EB9">
      <w:pPr>
        <w:tabs>
          <w:tab w:val="center" w:pos="4677"/>
          <w:tab w:val="right" w:pos="9355"/>
        </w:tabs>
      </w:pPr>
    </w:p>
    <w:p w14:paraId="4FEEF46E" w14:textId="77777777" w:rsidR="00A11EB9" w:rsidRDefault="00A11EB9" w:rsidP="00A11EB9">
      <w:pPr>
        <w:numPr>
          <w:ilvl w:val="0"/>
          <w:numId w:val="1"/>
        </w:numPr>
        <w:tabs>
          <w:tab w:val="center" w:pos="4677"/>
          <w:tab w:val="right" w:pos="9355"/>
        </w:tabs>
        <w:jc w:val="center"/>
      </w:pPr>
      <w:r>
        <w:t>Прочие условия</w:t>
      </w:r>
    </w:p>
    <w:p w14:paraId="1D23FFA6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Настоящий Договор вступает в силу с момента его подписания и действует в течение 10 лет</w:t>
      </w:r>
    </w:p>
    <w:p w14:paraId="09133510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Стороны имеют право вносить изменения и дополнения к настоящему Договору только по взаимному согласию. Такие изменения и дополнения оформляются в форме дополнительных соглашений, которые прилагаются к настоящему Договору и становятся его неотъемлемой частью.</w:t>
      </w:r>
    </w:p>
    <w:p w14:paraId="40E74B4E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В случае изменения у какой-либо из сторон юридического статуса, адреса и банковских реквизитов, эта сторона обязана в течение 5 (пяти) календарных дней со дня возникновения изменений известить об этом другую Сторону.</w:t>
      </w:r>
    </w:p>
    <w:p w14:paraId="0440B46C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В случаях, не предусмотренных Договором, стороны руководствуются законодательством Российской Федерации.</w:t>
      </w:r>
    </w:p>
    <w:p w14:paraId="415658D8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Настоящий договор может быть расторгнут по письменному заявлению одной из сторон за месяц до планируемого расторжения, а также по основаниям, предусмотренным действующим законодательством.</w:t>
      </w:r>
    </w:p>
    <w:p w14:paraId="289B267E" w14:textId="77777777" w:rsidR="00A11EB9" w:rsidRDefault="00A11EB9" w:rsidP="00A11EB9">
      <w:pPr>
        <w:tabs>
          <w:tab w:val="center" w:pos="4677"/>
          <w:tab w:val="right" w:pos="9355"/>
        </w:tabs>
        <w:jc w:val="both"/>
      </w:pPr>
      <w:r>
        <w:t>-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3208950" w14:textId="77777777" w:rsidR="00A11EB9" w:rsidRDefault="00A11EB9" w:rsidP="00A11EB9">
      <w:pPr>
        <w:tabs>
          <w:tab w:val="center" w:pos="4677"/>
          <w:tab w:val="right" w:pos="9355"/>
        </w:tabs>
      </w:pPr>
    </w:p>
    <w:p w14:paraId="72409E39" w14:textId="77777777" w:rsidR="00A11EB9" w:rsidRDefault="00A11EB9" w:rsidP="00A11EB9">
      <w:pPr>
        <w:numPr>
          <w:ilvl w:val="0"/>
          <w:numId w:val="1"/>
        </w:numPr>
        <w:tabs>
          <w:tab w:val="center" w:pos="4677"/>
          <w:tab w:val="right" w:pos="9355"/>
        </w:tabs>
        <w:jc w:val="center"/>
      </w:pPr>
      <w:r>
        <w:t>Юридические адреса сторон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430"/>
      </w:tblGrid>
      <w:tr w:rsidR="00A11EB9" w14:paraId="44E25545" w14:textId="77777777" w:rsidTr="00A11EB9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2DA95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t>Адрес образовательного учреждения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52EE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t>Адрес предприятия</w:t>
            </w:r>
          </w:p>
        </w:tc>
      </w:tr>
      <w:tr w:rsidR="00A11EB9" w14:paraId="5411A3C6" w14:textId="77777777" w:rsidTr="00A11EB9">
        <w:trPr>
          <w:trHeight w:val="1380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059E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t>680006, г. Хабаровск</w:t>
            </w:r>
          </w:p>
          <w:p w14:paraId="7B5A5829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t xml:space="preserve"> ул. Краснореченская, 145</w:t>
            </w:r>
          </w:p>
          <w:p w14:paraId="53F50DF6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t>тел. 544359 факс. 541258</w:t>
            </w:r>
          </w:p>
          <w:p w14:paraId="7B2573F3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hpet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.27.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66DE2C75" w14:textId="77777777" w:rsidR="00A11EB9" w:rsidRDefault="00A11EB9">
            <w:pPr>
              <w:tabs>
                <w:tab w:val="center" w:pos="4677"/>
                <w:tab w:val="right" w:pos="9355"/>
              </w:tabs>
            </w:pPr>
          </w:p>
          <w:p w14:paraId="745C7604" w14:textId="77777777" w:rsidR="00A11EB9" w:rsidRDefault="00A11EB9">
            <w:pPr>
              <w:tabs>
                <w:tab w:val="center" w:pos="4677"/>
                <w:tab w:val="right" w:pos="9355"/>
              </w:tabs>
            </w:pPr>
          </w:p>
          <w:p w14:paraId="1A287EC7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Директор КГБ ПОУ ХПЭТ: </w:t>
            </w:r>
          </w:p>
          <w:p w14:paraId="1E944D92" w14:textId="77777777" w:rsidR="00A11EB9" w:rsidRDefault="00A11EB9">
            <w:pPr>
              <w:tabs>
                <w:tab w:val="center" w:pos="4677"/>
                <w:tab w:val="right" w:pos="9355"/>
              </w:tabs>
            </w:pPr>
          </w:p>
          <w:p w14:paraId="3A709323" w14:textId="046C62B4" w:rsidR="00A11EB9" w:rsidRDefault="00A11EB9">
            <w:pPr>
              <w:tabs>
                <w:tab w:val="center" w:pos="4677"/>
                <w:tab w:val="right" w:pos="9355"/>
              </w:tabs>
            </w:pPr>
            <w:r>
              <w:t>_____________</w:t>
            </w:r>
            <w:r w:rsidR="00AB0176">
              <w:t>В.С. Приходько</w:t>
            </w:r>
          </w:p>
          <w:p w14:paraId="0BC968EE" w14:textId="77777777" w:rsidR="00A11EB9" w:rsidRDefault="00A11EB9">
            <w:pPr>
              <w:tabs>
                <w:tab w:val="center" w:pos="4677"/>
                <w:tab w:val="right" w:pos="9355"/>
              </w:tabs>
            </w:pPr>
          </w:p>
          <w:p w14:paraId="48CB2350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t>МП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9E63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lastRenderedPageBreak/>
              <w:t>Адрес:</w:t>
            </w:r>
          </w:p>
          <w:p w14:paraId="62C70C23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t>___________________________________</w:t>
            </w:r>
          </w:p>
          <w:p w14:paraId="09298232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t>___________________________________</w:t>
            </w:r>
          </w:p>
          <w:p w14:paraId="187465B9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t>Тел. ______________________________</w:t>
            </w:r>
          </w:p>
          <w:p w14:paraId="446F2E77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t>Факс. _____________________________</w:t>
            </w:r>
          </w:p>
          <w:p w14:paraId="78567746" w14:textId="77777777" w:rsidR="00A11EB9" w:rsidRDefault="00A11EB9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Тел.отдела</w:t>
            </w:r>
            <w:proofErr w:type="spellEnd"/>
            <w:r>
              <w:t xml:space="preserve"> кадров___________________</w:t>
            </w:r>
          </w:p>
          <w:p w14:paraId="282AB5C9" w14:textId="77777777" w:rsidR="00A11EB9" w:rsidRDefault="00A11EB9">
            <w:pPr>
              <w:tabs>
                <w:tab w:val="center" w:pos="4677"/>
                <w:tab w:val="right" w:pos="9355"/>
              </w:tabs>
            </w:pPr>
            <w:proofErr w:type="gramStart"/>
            <w:r>
              <w:rPr>
                <w:lang w:val="en-US"/>
              </w:rPr>
              <w:lastRenderedPageBreak/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:_</w:t>
            </w:r>
            <w:proofErr w:type="gramEnd"/>
            <w:r>
              <w:t xml:space="preserve">___________________________ </w:t>
            </w:r>
          </w:p>
          <w:p w14:paraId="098CB584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t>Руководитель Предприятия:</w:t>
            </w:r>
          </w:p>
          <w:p w14:paraId="761C4617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rPr>
                <w:lang w:val="en-US"/>
              </w:rPr>
              <w:t>__________</w:t>
            </w:r>
            <w:r>
              <w:t>_/_______________________/</w:t>
            </w:r>
          </w:p>
          <w:p w14:paraId="35B9E8F3" w14:textId="77777777" w:rsidR="00A11EB9" w:rsidRDefault="00A11EB9">
            <w:pPr>
              <w:tabs>
                <w:tab w:val="center" w:pos="4677"/>
                <w:tab w:val="right" w:pos="9355"/>
              </w:tabs>
            </w:pPr>
          </w:p>
          <w:p w14:paraId="382A9136" w14:textId="77777777" w:rsidR="00A11EB9" w:rsidRDefault="00A11EB9">
            <w:pPr>
              <w:tabs>
                <w:tab w:val="center" w:pos="4677"/>
                <w:tab w:val="right" w:pos="9355"/>
              </w:tabs>
            </w:pPr>
            <w:r>
              <w:t>МП</w:t>
            </w:r>
          </w:p>
        </w:tc>
      </w:tr>
    </w:tbl>
    <w:p w14:paraId="4CC7FDDC" w14:textId="77777777" w:rsidR="004E5079" w:rsidRDefault="004E5079" w:rsidP="00A11EB9"/>
    <w:sectPr w:rsidR="004E5079" w:rsidSect="00A11EB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5D5"/>
    <w:multiLevelType w:val="hybridMultilevel"/>
    <w:tmpl w:val="C8085952"/>
    <w:lvl w:ilvl="0" w:tplc="30CA3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B9"/>
    <w:rsid w:val="00047EE6"/>
    <w:rsid w:val="004E5079"/>
    <w:rsid w:val="005A609B"/>
    <w:rsid w:val="00A11EB9"/>
    <w:rsid w:val="00A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B880"/>
  <w15:chartTrackingRefBased/>
  <w15:docId w15:val="{31CF912F-2D6B-457A-A4D2-AB6D0DDA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 Эйтель</dc:creator>
  <cp:keywords/>
  <dc:description/>
  <cp:lastModifiedBy>213 Эйтель</cp:lastModifiedBy>
  <cp:revision>6</cp:revision>
  <dcterms:created xsi:type="dcterms:W3CDTF">2023-06-16T05:39:00Z</dcterms:created>
  <dcterms:modified xsi:type="dcterms:W3CDTF">2024-03-01T05:36:00Z</dcterms:modified>
</cp:coreProperties>
</file>