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4EF" w:rsidRPr="00B56A10" w:rsidRDefault="00B56A10" w:rsidP="00B51ED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99"/>
          <w:sz w:val="28"/>
          <w:szCs w:val="28"/>
        </w:rPr>
      </w:pPr>
      <w:r w:rsidRPr="00B56A10">
        <w:rPr>
          <w:rFonts w:ascii="Times New Roman" w:hAnsi="Times New Roman" w:cs="Times New Roman"/>
          <w:b/>
          <w:color w:val="000099"/>
          <w:sz w:val="28"/>
          <w:szCs w:val="28"/>
        </w:rPr>
        <w:t xml:space="preserve">ЭЛЕКТРОННЫЙ </w:t>
      </w:r>
      <w:r w:rsidR="00C606D8" w:rsidRPr="00B56A10">
        <w:rPr>
          <w:rFonts w:ascii="Times New Roman" w:hAnsi="Times New Roman" w:cs="Times New Roman"/>
          <w:b/>
          <w:color w:val="000099"/>
          <w:sz w:val="28"/>
          <w:szCs w:val="28"/>
        </w:rPr>
        <w:t>ПАСПОРТ ДОСТУПНОСТИ</w:t>
      </w:r>
    </w:p>
    <w:p w:rsidR="00DC64BE" w:rsidRDefault="00377E32" w:rsidP="00B51ED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99"/>
          <w:sz w:val="28"/>
          <w:szCs w:val="28"/>
        </w:rPr>
      </w:pPr>
      <w:r w:rsidRPr="00B56A10">
        <w:rPr>
          <w:rFonts w:ascii="Times New Roman" w:hAnsi="Times New Roman" w:cs="Times New Roman"/>
          <w:b/>
          <w:color w:val="000099"/>
          <w:sz w:val="28"/>
          <w:szCs w:val="28"/>
        </w:rPr>
        <w:t>УЧЕБНЫЙ КОРПУС</w:t>
      </w:r>
    </w:p>
    <w:p w:rsidR="00B51ED0" w:rsidRPr="00B56A10" w:rsidRDefault="00B51ED0" w:rsidP="00B51ED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99"/>
          <w:sz w:val="28"/>
          <w:szCs w:val="28"/>
        </w:rPr>
      </w:pPr>
    </w:p>
    <w:tbl>
      <w:tblPr>
        <w:tblStyle w:val="a6"/>
        <w:tblW w:w="5480" w:type="pct"/>
        <w:tblInd w:w="-601" w:type="dxa"/>
        <w:tblLayout w:type="fixed"/>
        <w:tblLook w:val="04A0"/>
      </w:tblPr>
      <w:tblGrid>
        <w:gridCol w:w="3261"/>
        <w:gridCol w:w="1843"/>
        <w:gridCol w:w="1842"/>
        <w:gridCol w:w="1843"/>
        <w:gridCol w:w="1701"/>
      </w:tblGrid>
      <w:tr w:rsidR="005A40B8" w:rsidRPr="00FB64EF" w:rsidTr="008F0E75">
        <w:tc>
          <w:tcPr>
            <w:tcW w:w="3261" w:type="dxa"/>
            <w:hideMark/>
          </w:tcPr>
          <w:p w:rsidR="00FB64EF" w:rsidRPr="00EF0ACF" w:rsidRDefault="00FB64EF" w:rsidP="008F0E75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F0AC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ОСНОВНЫЕ ЗОНЫ НА ОБЪЕКТЕ</w:t>
            </w:r>
          </w:p>
          <w:p w:rsidR="00FB64EF" w:rsidRPr="00EF0ACF" w:rsidRDefault="00FB64EF" w:rsidP="008F0E7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hideMark/>
          </w:tcPr>
          <w:p w:rsidR="00FB64EF" w:rsidRPr="00FB64EF" w:rsidRDefault="00A20737" w:rsidP="008F0E7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813435" cy="813435"/>
                  <wp:effectExtent l="114300" t="76200" r="120015" b="81915"/>
                  <wp:docPr id="47" name="Рисунок 23" descr="http://images.clipartpanda.com/happenstance-clipart-0808-0806-1217-155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images.clipartpanda.com/happenstance-clipart-0808-0806-1217-155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233" cy="815233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  <w:hideMark/>
          </w:tcPr>
          <w:p w:rsidR="00FB64EF" w:rsidRPr="00FB64EF" w:rsidRDefault="00DC64BE" w:rsidP="008F0E7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994238" cy="962721"/>
                  <wp:effectExtent l="19050" t="0" r="0" b="0"/>
                  <wp:docPr id="57" name="Рисунок 31" descr="https://t3.ftcdn.net/jpg/00/66/97/64/500_F_66976453_4A1L80lpvAq8iecR0n3RrUl7Fh5lOhLJ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s://t3.ftcdn.net/jpg/00/66/97/64/500_F_66976453_4A1L80lpvAq8iecR0n3RrUl7Fh5lOhLJ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b="31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9674" cy="967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hideMark/>
          </w:tcPr>
          <w:p w:rsidR="00FB64EF" w:rsidRPr="00FB64EF" w:rsidRDefault="00A95678" w:rsidP="008F0E7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67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42345" cy="863007"/>
                  <wp:effectExtent l="114300" t="76200" r="91105" b="70443"/>
                  <wp:docPr id="38" name="Рисунок 8" descr="http://clipart-library.com/image_gallery/1787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clipart-library.com/image_gallery/1787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568" cy="869383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hideMark/>
          </w:tcPr>
          <w:p w:rsidR="00FB64EF" w:rsidRPr="00FB64EF" w:rsidRDefault="005A40B8" w:rsidP="008F0E7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940243" cy="940243"/>
                  <wp:effectExtent l="19050" t="0" r="0" b="0"/>
                  <wp:docPr id="49" name="Рисунок 26" descr="http://medbells.ru/userfiles/shop/large/303_nakleyka-dostupnost-dlya-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medbells.ru/userfiles/shop/large/303_nakleyka-dostupnost-dlya-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610" cy="9496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40B8" w:rsidRPr="00FB64EF" w:rsidTr="008F0E75">
        <w:tc>
          <w:tcPr>
            <w:tcW w:w="3261" w:type="dxa"/>
            <w:hideMark/>
          </w:tcPr>
          <w:p w:rsidR="00FB64EF" w:rsidRPr="00EF0ACF" w:rsidRDefault="00FB64EF" w:rsidP="008F0E7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A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ВХОДНАЯ ГРУППА И ПУТИ ДВИЖЕНИЯ </w:t>
            </w:r>
            <w:r w:rsidR="00356EBC" w:rsidRPr="00EF0A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</w:t>
            </w:r>
            <w:r w:rsidRPr="00EF0A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ЗОНЕ ОКАЗАНИЯ УСЛУГ</w:t>
            </w:r>
          </w:p>
        </w:tc>
        <w:tc>
          <w:tcPr>
            <w:tcW w:w="1843" w:type="dxa"/>
            <w:hideMark/>
          </w:tcPr>
          <w:p w:rsidR="00FB64EF" w:rsidRDefault="007765AE" w:rsidP="00B51ED0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_x0000_s1039" type="#_x0000_t120" style="position:absolute;margin-left:23.05pt;margin-top:9.9pt;width:36pt;height:36pt;z-index:251669504;mso-position-horizontal-relative:text;mso-position-vertical-relative:text" fillcolor="#00b050"/>
              </w:pict>
            </w:r>
          </w:p>
          <w:p w:rsidR="00CA6F13" w:rsidRDefault="00CA6F13" w:rsidP="00B51E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63C5" w:rsidRDefault="000E63C5" w:rsidP="00B51E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63C5" w:rsidRPr="00FB64EF" w:rsidRDefault="000E63C5" w:rsidP="00B51E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hideMark/>
          </w:tcPr>
          <w:p w:rsidR="00FB64EF" w:rsidRPr="00FB64EF" w:rsidRDefault="007765AE" w:rsidP="008F0E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shape id="_x0000_s1029" type="#_x0000_t120" style="position:absolute;left:0;text-align:left;margin-left:20.75pt;margin-top:9.9pt;width:36pt;height:36pt;z-index:251659264;mso-position-horizontal-relative:text;mso-position-vertical-relative:text" fillcolor="#00b050"/>
              </w:pict>
            </w:r>
          </w:p>
        </w:tc>
        <w:tc>
          <w:tcPr>
            <w:tcW w:w="1843" w:type="dxa"/>
            <w:hideMark/>
          </w:tcPr>
          <w:p w:rsidR="00FB64EF" w:rsidRPr="00FB64EF" w:rsidRDefault="007765AE" w:rsidP="008F0E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shape id="_x0000_s1030" type="#_x0000_t120" style="position:absolute;left:0;text-align:left;margin-left:26.65pt;margin-top:9.9pt;width:36pt;height:36pt;z-index:251660288;mso-position-horizontal-relative:text;mso-position-vertical-relative:text" fillcolor="#00b050"/>
              </w:pict>
            </w:r>
          </w:p>
        </w:tc>
        <w:tc>
          <w:tcPr>
            <w:tcW w:w="1701" w:type="dxa"/>
            <w:hideMark/>
          </w:tcPr>
          <w:p w:rsidR="00FB64EF" w:rsidRPr="00FB64EF" w:rsidRDefault="007765AE" w:rsidP="008F0E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shape id="_x0000_s1031" type="#_x0000_t120" style="position:absolute;left:0;text-align:left;margin-left:20.45pt;margin-top:9.9pt;width:36pt;height:36pt;z-index:251661312;mso-position-horizontal-relative:text;mso-position-vertical-relative:text" fillcolor="#00b050"/>
              </w:pict>
            </w:r>
          </w:p>
        </w:tc>
      </w:tr>
      <w:tr w:rsidR="005A40B8" w:rsidRPr="00FB64EF" w:rsidTr="008F0E75">
        <w:trPr>
          <w:trHeight w:val="1052"/>
        </w:trPr>
        <w:tc>
          <w:tcPr>
            <w:tcW w:w="3261" w:type="dxa"/>
            <w:hideMark/>
          </w:tcPr>
          <w:p w:rsidR="00FB64EF" w:rsidRPr="00EF0ACF" w:rsidRDefault="00FB64EF" w:rsidP="008F0E7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A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ПАРКОВОЧНОЕ</w:t>
            </w:r>
          </w:p>
          <w:p w:rsidR="00FB64EF" w:rsidRDefault="00FB64EF" w:rsidP="008F0E75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F0A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МЕСТО</w:t>
            </w:r>
          </w:p>
          <w:p w:rsidR="00D03316" w:rsidRPr="00EF0ACF" w:rsidRDefault="00D03316" w:rsidP="008F0E7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hideMark/>
          </w:tcPr>
          <w:p w:rsidR="00D03316" w:rsidRDefault="00D03316" w:rsidP="00B51E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03316" w:rsidRDefault="00B51ED0" w:rsidP="00B51E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5AE">
              <w:rPr>
                <w:rFonts w:ascii="Times New Roman" w:eastAsia="Times New Roman" w:hAnsi="Times New Roman" w:cs="Times New Roman"/>
                <w:noProof/>
                <w:color w:val="FFFF00"/>
                <w:sz w:val="24"/>
                <w:szCs w:val="24"/>
              </w:rPr>
              <w:pict>
                <v:shape id="_x0000_s1032" type="#_x0000_t120" style="position:absolute;margin-left:23.05pt;margin-top:-.95pt;width:36pt;height:36pt;z-index:251662336" fillcolor="yellow"/>
              </w:pict>
            </w:r>
          </w:p>
          <w:p w:rsidR="00D03316" w:rsidRDefault="00D03316" w:rsidP="00B51E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03316" w:rsidRPr="00FB64EF" w:rsidRDefault="00D03316" w:rsidP="00B51E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hideMark/>
          </w:tcPr>
          <w:p w:rsidR="00FB64EF" w:rsidRPr="00FB64EF" w:rsidRDefault="007765AE" w:rsidP="008F0E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shape id="_x0000_s1033" type="#_x0000_t120" style="position:absolute;left:0;text-align:left;margin-left:20.75pt;margin-top:12.85pt;width:36pt;height:36pt;z-index:251663360;mso-position-horizontal-relative:text;mso-position-vertical-relative:text" fillcolor="yellow"/>
              </w:pict>
            </w:r>
          </w:p>
        </w:tc>
        <w:tc>
          <w:tcPr>
            <w:tcW w:w="1843" w:type="dxa"/>
            <w:hideMark/>
          </w:tcPr>
          <w:p w:rsidR="00FB64EF" w:rsidRPr="00FB64EF" w:rsidRDefault="007765AE" w:rsidP="008F0E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shape id="_x0000_s1034" type="#_x0000_t120" style="position:absolute;left:0;text-align:left;margin-left:26.65pt;margin-top:12.85pt;width:36pt;height:36pt;z-index:251664384;mso-position-horizontal-relative:text;mso-position-vertical-relative:text" fillcolor="yellow"/>
              </w:pict>
            </w:r>
          </w:p>
        </w:tc>
        <w:tc>
          <w:tcPr>
            <w:tcW w:w="1701" w:type="dxa"/>
            <w:hideMark/>
          </w:tcPr>
          <w:p w:rsidR="00FB64EF" w:rsidRPr="00FB64EF" w:rsidRDefault="007765AE" w:rsidP="008F0E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shape id="_x0000_s1035" type="#_x0000_t120" style="position:absolute;left:0;text-align:left;margin-left:20.45pt;margin-top:12.85pt;width:36pt;height:36pt;z-index:251665408;mso-position-horizontal-relative:text;mso-position-vertical-relative:text" fillcolor="red"/>
              </w:pict>
            </w:r>
          </w:p>
        </w:tc>
      </w:tr>
      <w:tr w:rsidR="005A40B8" w:rsidRPr="00FB64EF" w:rsidTr="008F0E75">
        <w:tc>
          <w:tcPr>
            <w:tcW w:w="3261" w:type="dxa"/>
            <w:hideMark/>
          </w:tcPr>
          <w:p w:rsidR="00FB64EF" w:rsidRDefault="00FB64EF" w:rsidP="008F0E75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F0A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ТЕРРИТОРИЯ ОБРАЗОВАТЕЛЬНОЙ ОРГАНИЗАЦИИ</w:t>
            </w:r>
          </w:p>
          <w:p w:rsidR="00356EBC" w:rsidRPr="00EF0ACF" w:rsidRDefault="00356EBC" w:rsidP="008F0E7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hideMark/>
          </w:tcPr>
          <w:p w:rsidR="00FB64EF" w:rsidRDefault="00FB64EF" w:rsidP="00B51E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6EBC" w:rsidRDefault="00B51ED0" w:rsidP="00B51E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shape id="_x0000_s1036" type="#_x0000_t120" style="position:absolute;margin-left:23.05pt;margin-top:-.5pt;width:36pt;height:36pt;z-index:251666432" fillcolor="#00b050"/>
              </w:pict>
            </w:r>
          </w:p>
          <w:p w:rsidR="00356EBC" w:rsidRPr="00FB64EF" w:rsidRDefault="00356EBC" w:rsidP="00B51E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hideMark/>
          </w:tcPr>
          <w:p w:rsidR="00FB64EF" w:rsidRPr="00FB64EF" w:rsidRDefault="007765AE" w:rsidP="008F0E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shape id="_x0000_s1037" type="#_x0000_t120" style="position:absolute;left:0;text-align:left;margin-left:20.75pt;margin-top:13.3pt;width:36pt;height:36pt;z-index:251667456;mso-position-horizontal-relative:text;mso-position-vertical-relative:text" fillcolor="#00b050"/>
              </w:pict>
            </w:r>
          </w:p>
        </w:tc>
        <w:tc>
          <w:tcPr>
            <w:tcW w:w="1843" w:type="dxa"/>
            <w:hideMark/>
          </w:tcPr>
          <w:p w:rsidR="00FB64EF" w:rsidRDefault="00FB64EF" w:rsidP="008F0E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6EBC" w:rsidRPr="00FB64EF" w:rsidRDefault="00B51ED0" w:rsidP="008F0E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shape id="_x0000_s1038" type="#_x0000_t120" style="position:absolute;left:0;text-align:left;margin-left:22.05pt;margin-top:-.5pt;width:36pt;height:36pt;z-index:251668480" fillcolor="#00b050"/>
              </w:pict>
            </w:r>
          </w:p>
        </w:tc>
        <w:tc>
          <w:tcPr>
            <w:tcW w:w="1701" w:type="dxa"/>
            <w:hideMark/>
          </w:tcPr>
          <w:p w:rsidR="00FB64EF" w:rsidRPr="00FB64EF" w:rsidRDefault="007765AE" w:rsidP="008F0E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5AE">
              <w:rPr>
                <w:rFonts w:ascii="Times New Roman" w:eastAsia="Times New Roman" w:hAnsi="Times New Roman" w:cs="Times New Roman"/>
                <w:noProof/>
                <w:color w:val="FFFF00"/>
                <w:sz w:val="24"/>
                <w:szCs w:val="24"/>
              </w:rPr>
              <w:pict>
                <v:shape id="_x0000_s1028" type="#_x0000_t120" style="position:absolute;left:0;text-align:left;margin-left:20.35pt;margin-top:13.3pt;width:36pt;height:36pt;z-index:251658240;mso-position-horizontal-relative:text;mso-position-vertical-relative:text" fillcolor="yellow"/>
              </w:pict>
            </w:r>
          </w:p>
        </w:tc>
      </w:tr>
      <w:tr w:rsidR="005A40B8" w:rsidRPr="00FB64EF" w:rsidTr="008F0E75">
        <w:tc>
          <w:tcPr>
            <w:tcW w:w="3261" w:type="dxa"/>
            <w:hideMark/>
          </w:tcPr>
          <w:p w:rsidR="00FB64EF" w:rsidRPr="00EF0ACF" w:rsidRDefault="00FB64EF" w:rsidP="008F0E7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A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ЗОНА</w:t>
            </w:r>
          </w:p>
          <w:p w:rsidR="00356EBC" w:rsidRPr="00377E32" w:rsidRDefault="00377E32" w:rsidP="008F0E75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ОКАЗАНИЯ ОБРАЗОВАТЕЛЬНЫХ УСЛУГ</w:t>
            </w:r>
          </w:p>
        </w:tc>
        <w:tc>
          <w:tcPr>
            <w:tcW w:w="1843" w:type="dxa"/>
            <w:hideMark/>
          </w:tcPr>
          <w:p w:rsidR="00FB64EF" w:rsidRPr="00FB64EF" w:rsidRDefault="007765AE" w:rsidP="008F0E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5AE"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</w:rPr>
              <w:pict>
                <v:shape id="_x0000_s1040" type="#_x0000_t120" style="position:absolute;left:0;text-align:left;margin-left:23.05pt;margin-top:14.25pt;width:36pt;height:36pt;z-index:251670528;mso-position-horizontal-relative:text;mso-position-vertical-relative:text" fillcolor="#00b050"/>
              </w:pict>
            </w:r>
          </w:p>
        </w:tc>
        <w:tc>
          <w:tcPr>
            <w:tcW w:w="1842" w:type="dxa"/>
            <w:hideMark/>
          </w:tcPr>
          <w:p w:rsidR="00FB64EF" w:rsidRPr="00FB64EF" w:rsidRDefault="007765AE" w:rsidP="008F0E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5AE"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</w:rPr>
              <w:pict>
                <v:shape id="_x0000_s1041" type="#_x0000_t120" style="position:absolute;left:0;text-align:left;margin-left:20.75pt;margin-top:14.25pt;width:36pt;height:36pt;z-index:251671552;mso-position-horizontal-relative:text;mso-position-vertical-relative:text" fillcolor="#00b050"/>
              </w:pict>
            </w:r>
          </w:p>
        </w:tc>
        <w:tc>
          <w:tcPr>
            <w:tcW w:w="1843" w:type="dxa"/>
            <w:hideMark/>
          </w:tcPr>
          <w:p w:rsidR="00FB64EF" w:rsidRPr="00FB64EF" w:rsidRDefault="007765AE" w:rsidP="008F0E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5AE"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</w:rPr>
              <w:pict>
                <v:shape id="_x0000_s1042" type="#_x0000_t120" style="position:absolute;left:0;text-align:left;margin-left:22.7pt;margin-top:14.25pt;width:36pt;height:36pt;z-index:251672576;mso-position-horizontal-relative:text;mso-position-vertical-relative:text" fillcolor="#00b050"/>
              </w:pict>
            </w:r>
          </w:p>
        </w:tc>
        <w:tc>
          <w:tcPr>
            <w:tcW w:w="1701" w:type="dxa"/>
            <w:hideMark/>
          </w:tcPr>
          <w:p w:rsidR="00FB64EF" w:rsidRPr="00FB64EF" w:rsidRDefault="007765AE" w:rsidP="008F0E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5AE">
              <w:rPr>
                <w:rFonts w:ascii="Times New Roman" w:eastAsia="Times New Roman" w:hAnsi="Times New Roman" w:cs="Times New Roman"/>
                <w:b/>
                <w:bCs/>
                <w:noProof/>
                <w:color w:val="FFFF00"/>
                <w:sz w:val="28"/>
                <w:szCs w:val="28"/>
              </w:rPr>
              <w:pict>
                <v:shape id="_x0000_s1043" type="#_x0000_t120" style="position:absolute;left:0;text-align:left;margin-left:20.45pt;margin-top:14.25pt;width:36pt;height:36pt;z-index:251673600;mso-position-horizontal-relative:text;mso-position-vertical-relative:text" fillcolor="yellow"/>
              </w:pict>
            </w:r>
          </w:p>
        </w:tc>
      </w:tr>
      <w:tr w:rsidR="005A40B8" w:rsidRPr="00FB64EF" w:rsidTr="008F0E75">
        <w:tc>
          <w:tcPr>
            <w:tcW w:w="3261" w:type="dxa"/>
            <w:hideMark/>
          </w:tcPr>
          <w:p w:rsidR="00356EBC" w:rsidRPr="00B56A10" w:rsidRDefault="00FB64EF" w:rsidP="008F0E75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F0A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САНИТАРНО-ГИГИЕНИЧЕСКОЕ ПОМЕЩЕНИЕ</w:t>
            </w:r>
          </w:p>
        </w:tc>
        <w:tc>
          <w:tcPr>
            <w:tcW w:w="1843" w:type="dxa"/>
            <w:hideMark/>
          </w:tcPr>
          <w:p w:rsidR="00FB64EF" w:rsidRPr="00FB64EF" w:rsidRDefault="007765AE" w:rsidP="008F0E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shape id="_x0000_s1044" type="#_x0000_t120" style="position:absolute;left:0;text-align:left;margin-left:23.05pt;margin-top:5.75pt;width:36pt;height:36pt;z-index:251674624;mso-position-horizontal-relative:text;mso-position-vertical-relative:text" fillcolor="#00b050"/>
              </w:pict>
            </w:r>
          </w:p>
        </w:tc>
        <w:tc>
          <w:tcPr>
            <w:tcW w:w="1842" w:type="dxa"/>
            <w:hideMark/>
          </w:tcPr>
          <w:p w:rsidR="00FB64EF" w:rsidRPr="00FB64EF" w:rsidRDefault="007765AE" w:rsidP="008F0E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shape id="_x0000_s1045" type="#_x0000_t120" style="position:absolute;left:0;text-align:left;margin-left:20.75pt;margin-top:5.75pt;width:36pt;height:36pt;z-index:251675648;mso-position-horizontal-relative:text;mso-position-vertical-relative:text" fillcolor="#00b050"/>
              </w:pict>
            </w:r>
          </w:p>
        </w:tc>
        <w:tc>
          <w:tcPr>
            <w:tcW w:w="1843" w:type="dxa"/>
            <w:hideMark/>
          </w:tcPr>
          <w:p w:rsidR="00FB64EF" w:rsidRPr="00FB64EF" w:rsidRDefault="007765AE" w:rsidP="008F0E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shape id="_x0000_s1046" type="#_x0000_t120" style="position:absolute;left:0;text-align:left;margin-left:22.05pt;margin-top:5.75pt;width:36pt;height:36pt;z-index:251676672;mso-position-horizontal-relative:text;mso-position-vertical-relative:text" fillcolor="#00b050"/>
              </w:pict>
            </w:r>
          </w:p>
        </w:tc>
        <w:tc>
          <w:tcPr>
            <w:tcW w:w="1701" w:type="dxa"/>
            <w:hideMark/>
          </w:tcPr>
          <w:p w:rsidR="00FB64EF" w:rsidRPr="00FB64EF" w:rsidRDefault="007765AE" w:rsidP="008F0E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shape id="_x0000_s1047" type="#_x0000_t120" style="position:absolute;left:0;text-align:left;margin-left:20.35pt;margin-top:5.75pt;width:36pt;height:36pt;z-index:251677696;mso-position-horizontal-relative:text;mso-position-vertical-relative:text" fillcolor="#00b050"/>
              </w:pict>
            </w:r>
          </w:p>
        </w:tc>
      </w:tr>
      <w:tr w:rsidR="005A40B8" w:rsidRPr="00FB64EF" w:rsidTr="008F0E75">
        <w:tc>
          <w:tcPr>
            <w:tcW w:w="3261" w:type="dxa"/>
            <w:hideMark/>
          </w:tcPr>
          <w:p w:rsidR="00FB64EF" w:rsidRPr="00EF0ACF" w:rsidRDefault="00FB64EF" w:rsidP="008F0E7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A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РАЗМЕЩЕНИЕ ОБОРУДОВАНИЯ И НОСИТЕЛЕЙ ИНФОРМАЦИИ С УЧЕТОМ ПОТРЕБНОСТЕЙ ИНВАЛИДОВ</w:t>
            </w:r>
          </w:p>
        </w:tc>
        <w:tc>
          <w:tcPr>
            <w:tcW w:w="1843" w:type="dxa"/>
            <w:hideMark/>
          </w:tcPr>
          <w:p w:rsidR="00FB64EF" w:rsidRPr="00FB64EF" w:rsidRDefault="007765AE" w:rsidP="008F0E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shape id="_x0000_s1048" type="#_x0000_t120" style="position:absolute;left:0;text-align:left;margin-left:23.05pt;margin-top:30.2pt;width:36pt;height:36pt;z-index:251678720;mso-position-horizontal-relative:text;mso-position-vertical-relative:text" fillcolor="#00b050"/>
              </w:pict>
            </w:r>
          </w:p>
        </w:tc>
        <w:tc>
          <w:tcPr>
            <w:tcW w:w="1842" w:type="dxa"/>
            <w:hideMark/>
          </w:tcPr>
          <w:p w:rsidR="00FB64EF" w:rsidRPr="00FB64EF" w:rsidRDefault="007765AE" w:rsidP="008F0E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shape id="_x0000_s1051" type="#_x0000_t120" style="position:absolute;left:0;text-align:left;margin-left:20.75pt;margin-top:30.2pt;width:36pt;height:36pt;z-index:251681792;mso-position-horizontal-relative:text;mso-position-vertical-relative:text" fillcolor="#00b050"/>
              </w:pict>
            </w:r>
          </w:p>
        </w:tc>
        <w:tc>
          <w:tcPr>
            <w:tcW w:w="1843" w:type="dxa"/>
            <w:hideMark/>
          </w:tcPr>
          <w:p w:rsidR="00FB64EF" w:rsidRPr="00FB64EF" w:rsidRDefault="007765AE" w:rsidP="008F0E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shape id="_x0000_s1050" type="#_x0000_t120" style="position:absolute;left:0;text-align:left;margin-left:22.05pt;margin-top:30.2pt;width:36pt;height:36pt;z-index:251680768;mso-position-horizontal-relative:text;mso-position-vertical-relative:text" fillcolor="#00b050"/>
              </w:pict>
            </w:r>
          </w:p>
        </w:tc>
        <w:tc>
          <w:tcPr>
            <w:tcW w:w="1701" w:type="dxa"/>
            <w:hideMark/>
          </w:tcPr>
          <w:p w:rsidR="00FB64EF" w:rsidRPr="00FB64EF" w:rsidRDefault="007765AE" w:rsidP="008F0E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5AE">
              <w:rPr>
                <w:rFonts w:ascii="Times New Roman" w:eastAsia="Times New Roman" w:hAnsi="Times New Roman" w:cs="Times New Roman"/>
                <w:noProof/>
                <w:color w:val="FFFF00"/>
                <w:sz w:val="24"/>
                <w:szCs w:val="24"/>
              </w:rPr>
              <w:pict>
                <v:shape id="_x0000_s1049" type="#_x0000_t120" style="position:absolute;left:0;text-align:left;margin-left:20.35pt;margin-top:30.2pt;width:36pt;height:36pt;z-index:251679744;mso-position-horizontal-relative:text;mso-position-vertical-relative:text" fillcolor="yellow"/>
              </w:pict>
            </w:r>
          </w:p>
        </w:tc>
      </w:tr>
      <w:tr w:rsidR="005A40B8" w:rsidRPr="00FB64EF" w:rsidTr="008F0E75">
        <w:tc>
          <w:tcPr>
            <w:tcW w:w="3261" w:type="dxa"/>
            <w:hideMark/>
          </w:tcPr>
          <w:p w:rsidR="00FB64EF" w:rsidRPr="00EF0ACF" w:rsidRDefault="00FB64EF" w:rsidP="008F0E7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A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ДУБЛИРОВАНИЕ ЗВУКОВОЙ И ЗРИТЕЛЬНОЙ ИНФОРМАЦИИ, </w:t>
            </w:r>
            <w:r w:rsidR="000E642E" w:rsidRPr="00EF0A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В ТОМ ЧИСЛЕ С </w:t>
            </w:r>
            <w:r w:rsidRPr="00EF0A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ИСПОЛЬЗОВАНИЕМ ШРИФТА БРАЙЛЯ</w:t>
            </w:r>
          </w:p>
        </w:tc>
        <w:tc>
          <w:tcPr>
            <w:tcW w:w="1843" w:type="dxa"/>
            <w:hideMark/>
          </w:tcPr>
          <w:p w:rsidR="00E57C56" w:rsidRDefault="00E57C56" w:rsidP="008F0E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7C56" w:rsidRDefault="00E57C56" w:rsidP="008F0E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64EF" w:rsidRPr="00FB64EF" w:rsidRDefault="007765AE" w:rsidP="008F0E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shape id="_x0000_s1052" type="#_x0000_t120" style="position:absolute;left:0;text-align:left;margin-left:23.05pt;margin-top:1.3pt;width:36pt;height:36pt;z-index:251682816" fillcolor="#00b050"/>
              </w:pict>
            </w:r>
          </w:p>
        </w:tc>
        <w:tc>
          <w:tcPr>
            <w:tcW w:w="1842" w:type="dxa"/>
            <w:hideMark/>
          </w:tcPr>
          <w:p w:rsidR="00FB64EF" w:rsidRPr="00FB64EF" w:rsidRDefault="007765AE" w:rsidP="008F0E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shape id="_x0000_s1053" type="#_x0000_t120" style="position:absolute;left:0;text-align:left;margin-left:20.75pt;margin-top:28.9pt;width:36pt;height:36pt;z-index:251683840;mso-position-horizontal-relative:text;mso-position-vertical-relative:text" fillcolor="#00b050"/>
              </w:pict>
            </w:r>
          </w:p>
        </w:tc>
        <w:tc>
          <w:tcPr>
            <w:tcW w:w="1843" w:type="dxa"/>
            <w:hideMark/>
          </w:tcPr>
          <w:p w:rsidR="00FB64EF" w:rsidRPr="00FB64EF" w:rsidRDefault="007765AE" w:rsidP="008F0E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shape id="_x0000_s1054" type="#_x0000_t120" style="position:absolute;left:0;text-align:left;margin-left:22.05pt;margin-top:28.9pt;width:36pt;height:36pt;z-index:251684864;mso-position-horizontal-relative:text;mso-position-vertical-relative:text" fillcolor="#00b050"/>
              </w:pict>
            </w:r>
          </w:p>
        </w:tc>
        <w:tc>
          <w:tcPr>
            <w:tcW w:w="1701" w:type="dxa"/>
            <w:hideMark/>
          </w:tcPr>
          <w:p w:rsidR="00FB64EF" w:rsidRPr="00FB64EF" w:rsidRDefault="007765AE" w:rsidP="008F0E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shape id="_x0000_s1055" type="#_x0000_t120" style="position:absolute;left:0;text-align:left;margin-left:20.35pt;margin-top:28.9pt;width:36pt;height:36pt;z-index:251685888;mso-position-horizontal-relative:text;mso-position-vertical-relative:text" fillcolor="yellow"/>
              </w:pict>
            </w:r>
          </w:p>
        </w:tc>
      </w:tr>
    </w:tbl>
    <w:p w:rsidR="000E642E" w:rsidRDefault="000E642E"/>
    <w:p w:rsidR="00B56A10" w:rsidRDefault="00B56A10"/>
    <w:p w:rsidR="00B51ED0" w:rsidRDefault="00B51ED0"/>
    <w:tbl>
      <w:tblPr>
        <w:tblStyle w:val="a6"/>
        <w:tblW w:w="4443" w:type="pct"/>
        <w:tblInd w:w="817" w:type="dxa"/>
        <w:tblLayout w:type="fixed"/>
        <w:tblLook w:val="04A0"/>
      </w:tblPr>
      <w:tblGrid>
        <w:gridCol w:w="1843"/>
        <w:gridCol w:w="6662"/>
      </w:tblGrid>
      <w:tr w:rsidR="00FB64EF" w:rsidRPr="00DB595C" w:rsidTr="00FA1B29">
        <w:tc>
          <w:tcPr>
            <w:tcW w:w="1843" w:type="dxa"/>
            <w:hideMark/>
          </w:tcPr>
          <w:p w:rsidR="00FB64EF" w:rsidRPr="00DB595C" w:rsidRDefault="007765AE" w:rsidP="00FB64E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595C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lastRenderedPageBreak/>
              <w:pict>
                <v:shape id="_x0000_s1056" type="#_x0000_t120" style="position:absolute;left:0;text-align:left;margin-left:24.25pt;margin-top:3.9pt;width:36pt;height:36pt;z-index:251686912" fillcolor="#00b050"/>
              </w:pict>
            </w:r>
          </w:p>
          <w:p w:rsidR="00202766" w:rsidRPr="00DB595C" w:rsidRDefault="00202766" w:rsidP="00FB64E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A1B29" w:rsidRPr="00DB595C" w:rsidRDefault="00FA1B29" w:rsidP="00FB64E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hideMark/>
          </w:tcPr>
          <w:p w:rsidR="00B51ED0" w:rsidRPr="00DB595C" w:rsidRDefault="00B51ED0" w:rsidP="00FB64EF">
            <w:pPr>
              <w:contextualSpacing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</w:pPr>
          </w:p>
          <w:p w:rsidR="00FB64EF" w:rsidRPr="00DB595C" w:rsidRDefault="00FB64EF" w:rsidP="00FB64EF">
            <w:pPr>
              <w:contextualSpacing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</w:pPr>
            <w:r w:rsidRPr="00DB595C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  <w:t>доступно полностью</w:t>
            </w:r>
          </w:p>
          <w:p w:rsidR="00DB595C" w:rsidRPr="00DB595C" w:rsidRDefault="00DB595C" w:rsidP="00FB64EF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B64EF" w:rsidRPr="00DB595C" w:rsidTr="00FA1B29">
        <w:tc>
          <w:tcPr>
            <w:tcW w:w="1843" w:type="dxa"/>
            <w:hideMark/>
          </w:tcPr>
          <w:p w:rsidR="00FB64EF" w:rsidRPr="00DB595C" w:rsidRDefault="007765AE" w:rsidP="00FB64E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595C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pict>
                <v:shape id="_x0000_s1057" type="#_x0000_t120" style="position:absolute;left:0;text-align:left;margin-left:24.25pt;margin-top:8.35pt;width:36pt;height:36pt;z-index:251687936;mso-position-horizontal-relative:text;mso-position-vertical-relative:text" fillcolor="yellow"/>
              </w:pict>
            </w:r>
          </w:p>
        </w:tc>
        <w:tc>
          <w:tcPr>
            <w:tcW w:w="6662" w:type="dxa"/>
            <w:hideMark/>
          </w:tcPr>
          <w:p w:rsidR="00B51ED0" w:rsidRPr="00DB595C" w:rsidRDefault="00B51ED0" w:rsidP="000E63C5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FB64EF" w:rsidRPr="00DB595C" w:rsidRDefault="00FB64EF" w:rsidP="000E63C5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B595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ДОСТУПНО ЧАСТИЧНО</w:t>
            </w:r>
            <w:r w:rsidR="000E63C5" w:rsidRPr="00DB595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FA1B29" w:rsidRPr="00DB595C" w:rsidRDefault="00FA1B29" w:rsidP="000E63C5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B64EF" w:rsidRPr="00DB595C" w:rsidTr="00FA1B29">
        <w:tc>
          <w:tcPr>
            <w:tcW w:w="1843" w:type="dxa"/>
            <w:hideMark/>
          </w:tcPr>
          <w:p w:rsidR="00FB64EF" w:rsidRPr="00DB595C" w:rsidRDefault="007765AE" w:rsidP="00FB64E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595C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pict>
                <v:shape id="_x0000_s1058" type="#_x0000_t120" style="position:absolute;left:0;text-align:left;margin-left:24.25pt;margin-top:7.6pt;width:36pt;height:36pt;z-index:251688960;mso-position-horizontal-relative:text;mso-position-vertical-relative:text" fillcolor="red"/>
              </w:pict>
            </w:r>
          </w:p>
          <w:p w:rsidR="00FA1B29" w:rsidRPr="00DB595C" w:rsidRDefault="00FA1B29" w:rsidP="00FB64E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A1B29" w:rsidRPr="00DB595C" w:rsidRDefault="00FA1B29" w:rsidP="00FB64E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hideMark/>
          </w:tcPr>
          <w:p w:rsidR="00DB595C" w:rsidRPr="00DB595C" w:rsidRDefault="00DB595C" w:rsidP="00FB64EF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FB64EF" w:rsidRPr="00DB595C" w:rsidRDefault="00FB64EF" w:rsidP="00FB64EF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B595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ДОСТУПНО УСЛОВНО </w:t>
            </w:r>
          </w:p>
          <w:p w:rsidR="00DB595C" w:rsidRPr="00DB595C" w:rsidRDefault="00DB595C" w:rsidP="00FB64EF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B64EF" w:rsidRDefault="00FB64EF" w:rsidP="00C606D8">
      <w:pPr>
        <w:jc w:val="center"/>
        <w:rPr>
          <w:rFonts w:ascii="Times New Roman" w:hAnsi="Times New Roman" w:cs="Times New Roman"/>
          <w:b/>
          <w:color w:val="007A37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9571"/>
      </w:tblGrid>
      <w:tr w:rsidR="00E57C56" w:rsidTr="00E57C56">
        <w:tc>
          <w:tcPr>
            <w:tcW w:w="9571" w:type="dxa"/>
          </w:tcPr>
          <w:p w:rsidR="00E57C56" w:rsidRDefault="00E57C56" w:rsidP="00E57C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F0A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ВХОДНАЯ ГРУППА И ПУТИ ДВИЖЕНИЯ К ЗОНЕ ОКАЗАНИЯ УСЛУГ</w:t>
            </w:r>
          </w:p>
          <w:p w:rsidR="00364381" w:rsidRDefault="00364381" w:rsidP="00E57C56">
            <w:pPr>
              <w:jc w:val="center"/>
              <w:rPr>
                <w:rFonts w:ascii="Times New Roman" w:hAnsi="Times New Roman" w:cs="Times New Roman"/>
                <w:b/>
                <w:color w:val="007A37"/>
                <w:sz w:val="28"/>
                <w:szCs w:val="28"/>
              </w:rPr>
            </w:pPr>
          </w:p>
        </w:tc>
      </w:tr>
      <w:tr w:rsidR="00E57C56" w:rsidTr="00E57C56">
        <w:tc>
          <w:tcPr>
            <w:tcW w:w="9571" w:type="dxa"/>
          </w:tcPr>
          <w:p w:rsidR="00AD0688" w:rsidRDefault="00AD0688" w:rsidP="00AE70F6">
            <w:pPr>
              <w:spacing w:line="360" w:lineRule="auto"/>
              <w:ind w:firstLine="42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0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Центральный вход в здание КГБ ПОУ ХПЭТ  оборудован пандусом, угол наклона пандуса не более 10%, поверхность не скользящая, с обеих сторон </w:t>
            </w:r>
            <w:r w:rsidR="0015602C" w:rsidRPr="00AE70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пандуса установлены поручни ширина между поручнями пандуса  более 0,9 м. Ширина дверных проемов более 0,9 м. кнопка вызова сотрудника  КГБ ПОУ ХПЭТ на входе в здание. На входных группах установлены доводчики, </w:t>
            </w:r>
            <w:r w:rsidR="00244C0E" w:rsidRPr="00AE70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обеспечивающие легкое открывание дверей и плавное закрытие.</w:t>
            </w:r>
          </w:p>
          <w:p w:rsidR="00AE70F6" w:rsidRPr="00AE70F6" w:rsidRDefault="00AE70F6" w:rsidP="00AE70F6">
            <w:pPr>
              <w:spacing w:line="360" w:lineRule="auto"/>
              <w:ind w:firstLine="42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показатели доступности:</w:t>
            </w:r>
          </w:p>
          <w:p w:rsidR="00AE70F6" w:rsidRPr="00E57C56" w:rsidRDefault="00E57C56" w:rsidP="00AE70F6">
            <w:pPr>
              <w:numPr>
                <w:ilvl w:val="0"/>
                <w:numId w:val="1"/>
              </w:numPr>
              <w:spacing w:line="360" w:lineRule="auto"/>
              <w:ind w:left="0" w:firstLine="425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7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Расстояние до объекта оказания услуг от остановки "</w:t>
            </w:r>
            <w:r w:rsidR="00244C0E" w:rsidRPr="00AE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Индустриальная</w:t>
            </w:r>
            <w:r w:rsidRPr="00E57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  <w:r w:rsidR="00AE70F6" w:rsidRPr="00AE7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200</w:t>
            </w:r>
            <w:r w:rsidRPr="00AE7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</w:t>
            </w:r>
            <w:r w:rsidR="00AE70F6" w:rsidRPr="00AE7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., </w:t>
            </w:r>
            <w:r w:rsidR="00AE70F6" w:rsidRPr="00AE70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маршрутный  </w:t>
            </w:r>
            <w:r w:rsidR="00AE70F6" w:rsidRPr="00AE70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автобус 10, 25, 33, 40; маршрутное такси 85, 89;  трамвай 1 и 2</w:t>
            </w:r>
          </w:p>
          <w:p w:rsidR="00E57C56" w:rsidRPr="00E57C56" w:rsidRDefault="00E57C56" w:rsidP="00AE70F6">
            <w:pPr>
              <w:numPr>
                <w:ilvl w:val="0"/>
                <w:numId w:val="1"/>
              </w:numPr>
              <w:spacing w:line="360" w:lineRule="auto"/>
              <w:ind w:left="0" w:firstLine="42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Время движения (пешком)  </w:t>
            </w:r>
            <w:r w:rsidRPr="00AE7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 мин</w:t>
            </w:r>
            <w:r w:rsidRPr="00E57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57C56" w:rsidRPr="00E57C56" w:rsidRDefault="00E57C56" w:rsidP="00AE70F6">
            <w:pPr>
              <w:numPr>
                <w:ilvl w:val="0"/>
                <w:numId w:val="1"/>
              </w:numPr>
              <w:spacing w:line="360" w:lineRule="auto"/>
              <w:ind w:left="0" w:firstLine="42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Наличие выделенного от проезжей части пешеходного пути  </w:t>
            </w:r>
            <w:r w:rsidRPr="00AE7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есть</w:t>
            </w:r>
          </w:p>
          <w:p w:rsidR="00E57C56" w:rsidRPr="00E57C56" w:rsidRDefault="00E57C56" w:rsidP="00AE70F6">
            <w:pPr>
              <w:numPr>
                <w:ilvl w:val="0"/>
                <w:numId w:val="1"/>
              </w:numPr>
              <w:spacing w:line="360" w:lineRule="auto"/>
              <w:ind w:left="0" w:firstLine="42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Ширина пешеходного пути (тротуар) составляет  </w:t>
            </w:r>
            <w:r w:rsidR="00B02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Pr="00AE7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</w:t>
            </w:r>
          </w:p>
          <w:p w:rsidR="00E57C56" w:rsidRPr="00E57C56" w:rsidRDefault="00E57C56" w:rsidP="00AE70F6">
            <w:pPr>
              <w:numPr>
                <w:ilvl w:val="0"/>
                <w:numId w:val="1"/>
              </w:numPr>
              <w:spacing w:line="360" w:lineRule="auto"/>
              <w:ind w:left="0" w:firstLine="425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7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Перекрестки нерегулируемые, регулируемые: </w:t>
            </w:r>
            <w:r w:rsidRPr="00E57C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регулируемые переходы  </w:t>
            </w:r>
            <w:r w:rsidR="00B02E86" w:rsidRPr="00B02E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со звуковым и зрительным оповещением </w:t>
            </w:r>
            <w:r w:rsidRPr="00B02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есть</w:t>
            </w:r>
          </w:p>
          <w:p w:rsidR="00E57C56" w:rsidRPr="00E57C56" w:rsidRDefault="00E57C56" w:rsidP="00AE70F6">
            <w:pPr>
              <w:numPr>
                <w:ilvl w:val="0"/>
                <w:numId w:val="1"/>
              </w:numPr>
              <w:spacing w:line="360" w:lineRule="auto"/>
              <w:ind w:left="0" w:firstLine="42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Информация на пути следования к объекту  </w:t>
            </w:r>
            <w:r w:rsidRPr="00AE7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нет</w:t>
            </w:r>
          </w:p>
          <w:p w:rsidR="00E57C56" w:rsidRPr="00E57C56" w:rsidRDefault="00E57C56" w:rsidP="00AE70F6">
            <w:pPr>
              <w:numPr>
                <w:ilvl w:val="0"/>
                <w:numId w:val="1"/>
              </w:numPr>
              <w:spacing w:line="360" w:lineRule="auto"/>
              <w:ind w:left="0" w:firstLine="42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Перепады высоты на пути  </w:t>
            </w:r>
            <w:r w:rsidR="00B02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не значительные</w:t>
            </w:r>
          </w:p>
          <w:p w:rsidR="00E57C56" w:rsidRPr="00E57C56" w:rsidRDefault="00E57C56" w:rsidP="00AE70F6">
            <w:pPr>
              <w:numPr>
                <w:ilvl w:val="0"/>
                <w:numId w:val="1"/>
              </w:numPr>
              <w:spacing w:line="360" w:lineRule="auto"/>
              <w:ind w:left="0" w:firstLine="42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Их обустройство для инвалидов на коляске  </w:t>
            </w:r>
            <w:r w:rsidRPr="00AE7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есть</w:t>
            </w:r>
          </w:p>
          <w:p w:rsidR="00364381" w:rsidRPr="00DB595C" w:rsidRDefault="00AD0688" w:rsidP="00DB595C">
            <w:pPr>
              <w:spacing w:line="360" w:lineRule="auto"/>
              <w:ind w:firstLine="42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0F6">
              <w:rPr>
                <w:rFonts w:ascii="Times New Roman" w:hAnsi="Times New Roman" w:cs="Times New Roman"/>
                <w:sz w:val="24"/>
                <w:szCs w:val="24"/>
              </w:rPr>
              <w:t xml:space="preserve">Для сопровождения слепых и колясочников, прибывших в </w:t>
            </w:r>
            <w:r w:rsidR="008F0E75">
              <w:rPr>
                <w:rFonts w:ascii="Times New Roman" w:hAnsi="Times New Roman" w:cs="Times New Roman"/>
                <w:sz w:val="24"/>
                <w:szCs w:val="24"/>
              </w:rPr>
              <w:t>КГБ ПОУ ХПЭТ</w:t>
            </w:r>
            <w:r w:rsidRPr="00AE70F6">
              <w:rPr>
                <w:rFonts w:ascii="Times New Roman" w:hAnsi="Times New Roman" w:cs="Times New Roman"/>
                <w:sz w:val="24"/>
                <w:szCs w:val="24"/>
              </w:rPr>
              <w:t xml:space="preserve">, сотрудник вахты вызывает </w:t>
            </w:r>
            <w:r w:rsidR="008F0E75">
              <w:rPr>
                <w:rFonts w:ascii="Times New Roman" w:hAnsi="Times New Roman" w:cs="Times New Roman"/>
                <w:sz w:val="24"/>
                <w:szCs w:val="24"/>
              </w:rPr>
              <w:t>руководителя и специалистов сопровождения ресурсного учебно – методического центра по обучению инвалидов и лиц с ограниченными возможностями здоровья.</w:t>
            </w:r>
          </w:p>
        </w:tc>
      </w:tr>
      <w:tr w:rsidR="00E57C56" w:rsidTr="00E57C56">
        <w:tc>
          <w:tcPr>
            <w:tcW w:w="9571" w:type="dxa"/>
          </w:tcPr>
          <w:p w:rsidR="00064CC1" w:rsidRPr="00064CC1" w:rsidRDefault="00064CC1" w:rsidP="00064CC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A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ПАРКОВОЧНОЕ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Pr="00EF0A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МЕСТО</w:t>
            </w:r>
          </w:p>
          <w:p w:rsidR="00E57C56" w:rsidRDefault="00E57C56" w:rsidP="00C606D8">
            <w:pPr>
              <w:jc w:val="center"/>
              <w:rPr>
                <w:rFonts w:ascii="Times New Roman" w:hAnsi="Times New Roman" w:cs="Times New Roman"/>
                <w:b/>
                <w:color w:val="007A37"/>
                <w:sz w:val="28"/>
                <w:szCs w:val="28"/>
              </w:rPr>
            </w:pPr>
          </w:p>
        </w:tc>
      </w:tr>
      <w:tr w:rsidR="00E57C56" w:rsidTr="00E57C56">
        <w:tc>
          <w:tcPr>
            <w:tcW w:w="9571" w:type="dxa"/>
          </w:tcPr>
          <w:p w:rsidR="00364381" w:rsidRPr="00364381" w:rsidRDefault="00064CC1" w:rsidP="00364381">
            <w:pPr>
              <w:spacing w:line="360" w:lineRule="auto"/>
              <w:ind w:firstLine="42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Парковка расположена с правой стороны</w:t>
            </w:r>
            <w:r w:rsidR="00364381">
              <w:rPr>
                <w:rFonts w:ascii="Times New Roman" w:hAnsi="Times New Roman" w:cs="Times New Roman"/>
                <w:sz w:val="24"/>
                <w:szCs w:val="24"/>
              </w:rPr>
              <w:t>, имеется одно парковочное место для инвалидов, расстояние от парковки до входа в здание 15 метров.</w:t>
            </w:r>
          </w:p>
        </w:tc>
      </w:tr>
      <w:tr w:rsidR="00E57C56" w:rsidTr="00E57C56">
        <w:tc>
          <w:tcPr>
            <w:tcW w:w="9571" w:type="dxa"/>
          </w:tcPr>
          <w:p w:rsidR="00364381" w:rsidRDefault="00364381" w:rsidP="0036438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F0A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ТЕРРИТОРИЯ ОБРАЗОВАТЕЛЬНОЙ ОРГАНИЗАЦИИ</w:t>
            </w:r>
          </w:p>
          <w:p w:rsidR="00E57C56" w:rsidRDefault="00E57C56" w:rsidP="00C606D8">
            <w:pPr>
              <w:jc w:val="center"/>
              <w:rPr>
                <w:rFonts w:ascii="Times New Roman" w:hAnsi="Times New Roman" w:cs="Times New Roman"/>
                <w:b/>
                <w:color w:val="007A37"/>
                <w:sz w:val="28"/>
                <w:szCs w:val="28"/>
              </w:rPr>
            </w:pPr>
          </w:p>
        </w:tc>
      </w:tr>
      <w:tr w:rsidR="00E57C56" w:rsidTr="00E57C56">
        <w:tc>
          <w:tcPr>
            <w:tcW w:w="9571" w:type="dxa"/>
          </w:tcPr>
          <w:p w:rsidR="00E57C56" w:rsidRPr="00364381" w:rsidRDefault="00364381" w:rsidP="00364381">
            <w:pPr>
              <w:spacing w:line="360" w:lineRule="auto"/>
              <w:ind w:firstLine="425"/>
              <w:contextualSpacing/>
              <w:jc w:val="both"/>
              <w:rPr>
                <w:rFonts w:ascii="Times New Roman" w:hAnsi="Times New Roman" w:cs="Times New Roman"/>
                <w:b/>
                <w:color w:val="007A37"/>
                <w:sz w:val="24"/>
                <w:szCs w:val="24"/>
              </w:rPr>
            </w:pPr>
            <w:r w:rsidRPr="00364381">
              <w:rPr>
                <w:rFonts w:ascii="Times New Roman" w:hAnsi="Times New Roman" w:cs="Times New Roman"/>
                <w:sz w:val="24"/>
                <w:szCs w:val="24"/>
              </w:rPr>
              <w:t>Территория КГБ ПОУ ХПЭТ соответствует условиям беспрепятственного, безопасного и удобного передвижения инвалидов и лиц с ограниченными возможностями здоровья. Обеспечены: доступность путей движения, наличие средств информационно-навигационной поддержки, дублирование лестниц пандусами и подъемными устройствами (Мобильный гусеничный лестничный подъемник).</w:t>
            </w:r>
            <w:r w:rsidRPr="00364381">
              <w:rPr>
                <w:rFonts w:ascii="Times New Roman" w:hAnsi="Times New Roman" w:cs="Times New Roman"/>
                <w:sz w:val="24"/>
                <w:szCs w:val="24"/>
              </w:rPr>
              <w:br/>
              <w:t>В здании оборудован вход, доступный для лиц с нарушением развития (НОДА, зрения и т.д.).</w:t>
            </w:r>
          </w:p>
        </w:tc>
      </w:tr>
      <w:tr w:rsidR="00E57C56" w:rsidTr="00E57C56">
        <w:tc>
          <w:tcPr>
            <w:tcW w:w="9571" w:type="dxa"/>
          </w:tcPr>
          <w:p w:rsidR="00E57C56" w:rsidRDefault="00364381" w:rsidP="00B1383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F0A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ЗОНА</w:t>
            </w:r>
            <w:r w:rsidR="00B138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ОКАЗАНИЯ ОБРАЗОВАТЕЛЬНЫХ УСЛУГ</w:t>
            </w:r>
          </w:p>
          <w:p w:rsidR="00DB595C" w:rsidRPr="00B13838" w:rsidRDefault="00DB595C" w:rsidP="00B1383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57C56" w:rsidTr="00E57C56">
        <w:tc>
          <w:tcPr>
            <w:tcW w:w="9571" w:type="dxa"/>
          </w:tcPr>
          <w:p w:rsidR="00455972" w:rsidRPr="00AD5FFF" w:rsidRDefault="00455972" w:rsidP="00455972">
            <w:pPr>
              <w:spacing w:line="360" w:lineRule="auto"/>
              <w:ind w:firstLine="426"/>
              <w:contextualSpacing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5F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КГБ ПОУ ХПЭТ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AD5F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соответствии с требованиями к оснащенности образовательного процесса инвалидов и лиц с ограниченными возможностями здоровья в профессиональных образовательных организациях, закуплены следующие технические средства:</w:t>
            </w:r>
          </w:p>
          <w:p w:rsidR="00455972" w:rsidRPr="007B316E" w:rsidRDefault="00455972" w:rsidP="00455972">
            <w:pPr>
              <w:spacing w:line="360" w:lineRule="auto"/>
              <w:ind w:firstLine="426"/>
              <w:contextualSpacing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</w:pPr>
            <w:r w:rsidRPr="007B316E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>Для обучения инвалидов с нарушениями зрения:</w:t>
            </w:r>
          </w:p>
          <w:p w:rsidR="00455972" w:rsidRPr="00AD5FFF" w:rsidRDefault="00455972" w:rsidP="00455972">
            <w:pPr>
              <w:spacing w:line="36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FFF">
              <w:rPr>
                <w:rFonts w:ascii="Times New Roman" w:eastAsia="Times New Roman" w:hAnsi="Times New Roman" w:cs="Times New Roman"/>
                <w:sz w:val="24"/>
                <w:szCs w:val="24"/>
              </w:rPr>
              <w:t>1. Дисплей с использованием системы Брайля (рельефно-точечный шрифт) 40-знаковый или 80-знаковый, или портативный дисплей</w:t>
            </w:r>
          </w:p>
          <w:p w:rsidR="00455972" w:rsidRPr="00AD5FFF" w:rsidRDefault="00455972" w:rsidP="00455972">
            <w:pPr>
              <w:spacing w:line="36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FFF">
              <w:rPr>
                <w:rFonts w:ascii="Times New Roman" w:eastAsia="Times New Roman" w:hAnsi="Times New Roman" w:cs="Times New Roman"/>
                <w:sz w:val="24"/>
                <w:szCs w:val="24"/>
              </w:rPr>
              <w:t>2. Принтер с использованием системы Брайля (рельефно-точечный шрифт)</w:t>
            </w:r>
          </w:p>
          <w:p w:rsidR="00455972" w:rsidRPr="00AD5FFF" w:rsidRDefault="00455972" w:rsidP="00455972">
            <w:pPr>
              <w:spacing w:line="36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FFF">
              <w:rPr>
                <w:rFonts w:ascii="Times New Roman" w:eastAsia="Times New Roman" w:hAnsi="Times New Roman" w:cs="Times New Roman"/>
                <w:sz w:val="24"/>
                <w:szCs w:val="24"/>
              </w:rPr>
              <w:t>3. Программа экранного доступа с синтезом речи</w:t>
            </w:r>
          </w:p>
          <w:p w:rsidR="00455972" w:rsidRPr="00AD5FFF" w:rsidRDefault="00455972" w:rsidP="00455972">
            <w:pPr>
              <w:spacing w:line="36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FFF">
              <w:rPr>
                <w:rFonts w:ascii="Times New Roman" w:eastAsia="Times New Roman" w:hAnsi="Times New Roman" w:cs="Times New Roman"/>
                <w:sz w:val="24"/>
                <w:szCs w:val="24"/>
              </w:rPr>
              <w:t>4. Программа экранного увеличения</w:t>
            </w:r>
          </w:p>
          <w:p w:rsidR="00455972" w:rsidRPr="00AD5FFF" w:rsidRDefault="00455972" w:rsidP="00455972">
            <w:pPr>
              <w:spacing w:line="36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FFF">
              <w:rPr>
                <w:rFonts w:ascii="Times New Roman" w:eastAsia="Times New Roman" w:hAnsi="Times New Roman" w:cs="Times New Roman"/>
                <w:sz w:val="24"/>
                <w:szCs w:val="24"/>
              </w:rPr>
              <w:t>7. Читающая машина</w:t>
            </w:r>
          </w:p>
          <w:p w:rsidR="00455972" w:rsidRPr="00AD5FFF" w:rsidRDefault="00455972" w:rsidP="00455972">
            <w:pPr>
              <w:spacing w:line="36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FFF">
              <w:rPr>
                <w:rFonts w:ascii="Times New Roman" w:eastAsia="Times New Roman" w:hAnsi="Times New Roman" w:cs="Times New Roman"/>
                <w:sz w:val="24"/>
                <w:szCs w:val="24"/>
              </w:rPr>
              <w:t>8. Стационарный электронный увеличитель</w:t>
            </w:r>
          </w:p>
          <w:p w:rsidR="00455972" w:rsidRPr="00AD5FFF" w:rsidRDefault="00455972" w:rsidP="00455972">
            <w:pPr>
              <w:spacing w:line="36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FFF">
              <w:rPr>
                <w:rFonts w:ascii="Times New Roman" w:eastAsia="Times New Roman" w:hAnsi="Times New Roman" w:cs="Times New Roman"/>
                <w:sz w:val="24"/>
                <w:szCs w:val="24"/>
              </w:rPr>
              <w:t>9. Ручное увеличивающее устройство (портативная электронная лупа)</w:t>
            </w:r>
          </w:p>
          <w:p w:rsidR="00455972" w:rsidRPr="00AD5FFF" w:rsidRDefault="00455972" w:rsidP="00455972">
            <w:pPr>
              <w:spacing w:line="36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FFF">
              <w:rPr>
                <w:rFonts w:ascii="Times New Roman" w:eastAsia="Times New Roman" w:hAnsi="Times New Roman" w:cs="Times New Roman"/>
                <w:sz w:val="24"/>
                <w:szCs w:val="24"/>
              </w:rPr>
              <w:t>10. Электронный увеличитель для удаленного просмотра</w:t>
            </w:r>
          </w:p>
          <w:p w:rsidR="00455972" w:rsidRPr="00AD5FFF" w:rsidRDefault="00455972" w:rsidP="00455972">
            <w:pPr>
              <w:spacing w:line="36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D5FFF">
              <w:rPr>
                <w:rFonts w:ascii="Times New Roman" w:eastAsia="Times New Roman" w:hAnsi="Times New Roman" w:cs="Times New Roman"/>
                <w:sz w:val="24"/>
                <w:szCs w:val="24"/>
              </w:rPr>
              <w:t>В библиотеке и компьютерных классах оборудованы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D5FFF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рабочие места для незрячих или слабовидящих пользователей: персональный компьютер с большим монитором (19 - 24"), с программой экранного доступа JAWS, программой экранного увеличения MAGic) и дисплеем, использующим систему Брайля (рельефно-точечного шрифт).</w:t>
            </w:r>
            <w:proofErr w:type="gramEnd"/>
          </w:p>
          <w:p w:rsidR="00455972" w:rsidRPr="007B316E" w:rsidRDefault="00455972" w:rsidP="00455972">
            <w:pPr>
              <w:spacing w:line="36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7B316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Для обучения инвалидов  с нарушениями слуха:</w:t>
            </w:r>
          </w:p>
          <w:p w:rsidR="00455972" w:rsidRPr="00AD5FFF" w:rsidRDefault="00455972" w:rsidP="00455972">
            <w:pPr>
              <w:spacing w:line="36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F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proofErr w:type="gramStart"/>
            <w:r w:rsidRPr="00AD5FFF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Мобильный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D5FFF">
              <w:rPr>
                <w:rFonts w:ascii="Times New Roman" w:eastAsia="Times New Roman" w:hAnsi="Times New Roman" w:cs="Times New Roman"/>
                <w:sz w:val="24"/>
                <w:szCs w:val="24"/>
              </w:rPr>
              <w:t>радиокласс или мобильный радиокласс на основе FM-системы</w:t>
            </w:r>
          </w:p>
          <w:p w:rsidR="00455972" w:rsidRPr="00AD5FFF" w:rsidRDefault="00455972" w:rsidP="00455972">
            <w:pPr>
              <w:spacing w:line="36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FFF">
              <w:rPr>
                <w:rFonts w:ascii="Times New Roman" w:eastAsia="Times New Roman" w:hAnsi="Times New Roman" w:cs="Times New Roman"/>
                <w:sz w:val="24"/>
                <w:szCs w:val="24"/>
              </w:rPr>
              <w:t>2. Акустическая система (Система свободного звукового поля)</w:t>
            </w:r>
          </w:p>
          <w:p w:rsidR="00455972" w:rsidRPr="00AD5FFF" w:rsidRDefault="00455972" w:rsidP="00455972">
            <w:pPr>
              <w:spacing w:line="36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FFF">
              <w:rPr>
                <w:rFonts w:ascii="Times New Roman" w:eastAsia="Times New Roman" w:hAnsi="Times New Roman" w:cs="Times New Roman"/>
                <w:sz w:val="24"/>
                <w:szCs w:val="24"/>
              </w:rPr>
              <w:t>3. Информационная индукционная система</w:t>
            </w:r>
          </w:p>
          <w:p w:rsidR="00455972" w:rsidRPr="00F113B2" w:rsidRDefault="00455972" w:rsidP="00455972">
            <w:pPr>
              <w:spacing w:line="36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F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</w:t>
            </w:r>
            <w:proofErr w:type="gramStart"/>
            <w:r w:rsidRPr="00AD5FFF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AD5F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нарушением слуха приобретены: радиокласс, аудиотехника (акустический усилитель и колонки), видеотехника (мультимедийный проектор, </w:t>
            </w:r>
            <w:r w:rsidRPr="00AD5FF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телевизор), электронная доска, документ-камера.</w:t>
            </w:r>
          </w:p>
          <w:p w:rsidR="00455972" w:rsidRPr="006B6A0B" w:rsidRDefault="00455972" w:rsidP="00455972">
            <w:pPr>
              <w:spacing w:line="360" w:lineRule="auto"/>
              <w:ind w:firstLine="426"/>
              <w:contextualSpacing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</w:pPr>
            <w:r w:rsidRPr="006B6A0B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>Для обучения инвалидов с нарушением ОДА:</w:t>
            </w:r>
          </w:p>
          <w:p w:rsidR="00455972" w:rsidRPr="00AD5FFF" w:rsidRDefault="00455972" w:rsidP="00455972">
            <w:pPr>
              <w:spacing w:line="36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FFF">
              <w:rPr>
                <w:rFonts w:ascii="Times New Roman" w:eastAsia="Times New Roman" w:hAnsi="Times New Roman" w:cs="Times New Roman"/>
                <w:sz w:val="24"/>
                <w:szCs w:val="24"/>
              </w:rPr>
              <w:t>1. Специальная клавиатура: клавиатура с большими кнопками и разделяющей клавиши накладкой .</w:t>
            </w:r>
          </w:p>
          <w:p w:rsidR="00455972" w:rsidRPr="00AD5FFF" w:rsidRDefault="00455972" w:rsidP="00455972">
            <w:pPr>
              <w:spacing w:line="36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FFF">
              <w:rPr>
                <w:rFonts w:ascii="Times New Roman" w:eastAsia="Times New Roman" w:hAnsi="Times New Roman" w:cs="Times New Roman"/>
                <w:sz w:val="24"/>
                <w:szCs w:val="24"/>
              </w:rPr>
              <w:t>2. Выносные компьютерные кнопки</w:t>
            </w:r>
          </w:p>
          <w:p w:rsidR="00455972" w:rsidRPr="006B6A0B" w:rsidRDefault="00455972" w:rsidP="00455972">
            <w:pPr>
              <w:spacing w:line="36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6B6A0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Для рабочего места для обучающегося с нарушениями опорно-двигательного аппарата:</w:t>
            </w:r>
          </w:p>
          <w:p w:rsidR="00455972" w:rsidRPr="00AD5FFF" w:rsidRDefault="00455972" w:rsidP="00455972">
            <w:pPr>
              <w:spacing w:line="36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FFF">
              <w:rPr>
                <w:rFonts w:ascii="Times New Roman" w:eastAsia="Times New Roman" w:hAnsi="Times New Roman" w:cs="Times New Roman"/>
                <w:sz w:val="24"/>
                <w:szCs w:val="24"/>
              </w:rPr>
              <w:t>1. Персональный компьютер, оснащенный выносными компьютерными кнопками и специальной клавиатурой.</w:t>
            </w:r>
          </w:p>
          <w:p w:rsidR="00455972" w:rsidRPr="00AD5FFF" w:rsidRDefault="00455972" w:rsidP="00455972">
            <w:pPr>
              <w:spacing w:line="36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FFF">
              <w:rPr>
                <w:rFonts w:ascii="Times New Roman" w:eastAsia="Times New Roman" w:hAnsi="Times New Roman" w:cs="Times New Roman"/>
                <w:sz w:val="24"/>
                <w:szCs w:val="24"/>
              </w:rPr>
              <w:t>2. Мобильный класс</w:t>
            </w:r>
          </w:p>
          <w:p w:rsidR="00455972" w:rsidRDefault="00455972" w:rsidP="00455972">
            <w:pPr>
              <w:spacing w:line="36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F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Моноблоки 6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 w:rsidRPr="00AD5FFF">
              <w:rPr>
                <w:rFonts w:ascii="Times New Roman" w:eastAsia="Times New Roman" w:hAnsi="Times New Roman" w:cs="Times New Roman"/>
                <w:sz w:val="24"/>
                <w:szCs w:val="24"/>
              </w:rPr>
              <w:t>аудиториях и 5 в библиотеке</w:t>
            </w:r>
          </w:p>
          <w:p w:rsidR="00E57C56" w:rsidRPr="00455972" w:rsidRDefault="00455972" w:rsidP="00455972">
            <w:pPr>
              <w:spacing w:line="36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F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Специальные парты для </w:t>
            </w:r>
            <w:proofErr w:type="gramStart"/>
            <w:r w:rsidRPr="00AD5FFF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AD5F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нарушением ОДА</w:t>
            </w:r>
          </w:p>
        </w:tc>
      </w:tr>
      <w:tr w:rsidR="00B13838" w:rsidTr="00E57C56">
        <w:tc>
          <w:tcPr>
            <w:tcW w:w="9571" w:type="dxa"/>
          </w:tcPr>
          <w:p w:rsidR="00B13838" w:rsidRDefault="00455972" w:rsidP="00C606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F0A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САНИТАРНО-ГИГИЕНИЧЕСКОЕ ПОМЕЩЕНИЕ</w:t>
            </w:r>
          </w:p>
          <w:p w:rsidR="00DB595C" w:rsidRDefault="00DB595C" w:rsidP="00C606D8">
            <w:pPr>
              <w:jc w:val="center"/>
              <w:rPr>
                <w:rFonts w:ascii="Times New Roman" w:hAnsi="Times New Roman" w:cs="Times New Roman"/>
                <w:b/>
                <w:color w:val="007A37"/>
                <w:sz w:val="28"/>
                <w:szCs w:val="28"/>
              </w:rPr>
            </w:pPr>
          </w:p>
        </w:tc>
      </w:tr>
      <w:tr w:rsidR="00B13838" w:rsidTr="00E57C56">
        <w:tc>
          <w:tcPr>
            <w:tcW w:w="9571" w:type="dxa"/>
          </w:tcPr>
          <w:p w:rsidR="00B13838" w:rsidRPr="00455972" w:rsidRDefault="00455972" w:rsidP="00455972">
            <w:pPr>
              <w:spacing w:line="360" w:lineRule="auto"/>
              <w:ind w:firstLine="42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5972">
              <w:rPr>
                <w:rFonts w:ascii="Times New Roman" w:hAnsi="Times New Roman" w:cs="Times New Roman"/>
                <w:sz w:val="24"/>
                <w:szCs w:val="24"/>
              </w:rPr>
              <w:t>Имеется санитарно-гигиеническое</w:t>
            </w:r>
            <w:r w:rsidRPr="00455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помещение для инвалидов и </w:t>
            </w:r>
            <w:r w:rsidRPr="00455972">
              <w:rPr>
                <w:rFonts w:ascii="Times New Roman" w:hAnsi="Times New Roman" w:cs="Times New Roman"/>
                <w:sz w:val="24"/>
                <w:szCs w:val="24"/>
              </w:rPr>
              <w:t>ЛОВЗ</w:t>
            </w:r>
            <w:r w:rsidRPr="00455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 (Доступная кабина: ширина - 1,65, глубина - 1,8, ширина двери - 0,9. В кабинете рядом с унитазом предусмотрено пространство не менее 0,75 м для размещения кресла-коляски, а также крючки для одежды, костылей и других принадлежностей. В кабине свободное пространство диаметром 1,4 м для разворота кресла-коляски. </w:t>
            </w:r>
            <w:proofErr w:type="gramStart"/>
            <w:r w:rsidRPr="00455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Двери  открываются наружу).</w:t>
            </w:r>
            <w:proofErr w:type="gramEnd"/>
          </w:p>
        </w:tc>
      </w:tr>
      <w:tr w:rsidR="00B13838" w:rsidTr="00E57C56">
        <w:tc>
          <w:tcPr>
            <w:tcW w:w="9571" w:type="dxa"/>
          </w:tcPr>
          <w:p w:rsidR="00B13838" w:rsidRDefault="00455972" w:rsidP="00C606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F0A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РАЗМЕЩЕНИЕ ОБОРУДОВАНИЯ И НОСИТЕЛЕЙ ИНФОРМАЦИИ С УЧЕТОМ ПОТРЕБНОСТЕЙ ИНВАЛИДОВ</w:t>
            </w:r>
          </w:p>
          <w:p w:rsidR="00DB595C" w:rsidRDefault="00DB595C" w:rsidP="00C606D8">
            <w:pPr>
              <w:jc w:val="center"/>
              <w:rPr>
                <w:rFonts w:ascii="Times New Roman" w:hAnsi="Times New Roman" w:cs="Times New Roman"/>
                <w:b/>
                <w:color w:val="007A37"/>
                <w:sz w:val="28"/>
                <w:szCs w:val="28"/>
              </w:rPr>
            </w:pPr>
          </w:p>
        </w:tc>
      </w:tr>
      <w:tr w:rsidR="00B13838" w:rsidTr="00E57C56">
        <w:tc>
          <w:tcPr>
            <w:tcW w:w="9571" w:type="dxa"/>
          </w:tcPr>
          <w:p w:rsidR="00455972" w:rsidRPr="00455972" w:rsidRDefault="00455972" w:rsidP="00455972">
            <w:pPr>
              <w:pStyle w:val="a3"/>
              <w:shd w:val="clear" w:color="auto" w:fill="FFFFFF"/>
              <w:spacing w:before="0" w:beforeAutospacing="0" w:after="0" w:afterAutospacing="0" w:line="360" w:lineRule="auto"/>
              <w:ind w:firstLine="426"/>
              <w:contextualSpacing/>
              <w:jc w:val="both"/>
            </w:pPr>
            <w:r w:rsidRPr="00455972">
              <w:t>Комплексная информационная система для ориентации и навигации инвалидов в пространстве образовательной организации включает визуальную и звуковую информацию. В Учреждении установлен информационный терминал (компьютер напольный с сенсорным экраном с индукционной петлей).</w:t>
            </w:r>
            <w:r w:rsidRPr="00455972">
              <w:rPr>
                <w:color w:val="000000"/>
              </w:rPr>
              <w:t>      С</w:t>
            </w:r>
            <w:r w:rsidRPr="00455972">
              <w:t xml:space="preserve"> целью обеспечения информационного комфорта в зоне оказания  образовательных услуг </w:t>
            </w:r>
            <w:r w:rsidRPr="00455972">
              <w:rPr>
                <w:color w:val="000000"/>
                <w:shd w:val="clear" w:color="auto" w:fill="FFFFFF"/>
              </w:rPr>
              <w:t>установлены необходимые указатели, пиктограммы.</w:t>
            </w:r>
          </w:p>
          <w:p w:rsidR="00455972" w:rsidRPr="00455972" w:rsidRDefault="00455972" w:rsidP="00455972">
            <w:pPr>
              <w:pStyle w:val="a8"/>
              <w:spacing w:before="0" w:beforeAutospacing="0" w:after="0" w:afterAutospacing="0" w:line="360" w:lineRule="auto"/>
              <w:ind w:firstLine="426"/>
              <w:contextualSpacing/>
              <w:jc w:val="both"/>
            </w:pPr>
            <w:r w:rsidRPr="00455972">
              <w:t xml:space="preserve">На сайте КГК ПОУ </w:t>
            </w:r>
            <w:r w:rsidR="00E72F17">
              <w:t>ХПЭТ</w:t>
            </w:r>
            <w:r w:rsidRPr="00455972">
              <w:t xml:space="preserve"> в сети Интернет создан специальный раздел, отражающий наличие в образовательной организации специальных условий для получения образования обучающимися с ОВЗ и инвалидами.</w:t>
            </w:r>
          </w:p>
          <w:p w:rsidR="00455972" w:rsidRPr="00455972" w:rsidRDefault="00455972" w:rsidP="00455972">
            <w:pPr>
              <w:pStyle w:val="a8"/>
              <w:spacing w:before="0" w:beforeAutospacing="0" w:after="0" w:afterAutospacing="0" w:line="360" w:lineRule="auto"/>
              <w:ind w:firstLine="426"/>
              <w:contextualSpacing/>
              <w:jc w:val="both"/>
            </w:pPr>
            <w:r w:rsidRPr="00455972">
              <w:t>Имеются  системы противопожарной сигнализации, речевого  и светового (для слабослышащих) оповещения людей о пожаре, а также оборудованы пути эвакуации и система аварийно – эвакуационного освещения.</w:t>
            </w:r>
            <w:r w:rsidRPr="00455972">
              <w:rPr>
                <w:b/>
                <w:bCs/>
                <w:sz w:val="6"/>
                <w:szCs w:val="6"/>
              </w:rPr>
              <w:t> </w:t>
            </w:r>
          </w:p>
          <w:p w:rsidR="00B13838" w:rsidRDefault="00B13838" w:rsidP="00C606D8">
            <w:pPr>
              <w:jc w:val="center"/>
              <w:rPr>
                <w:rFonts w:ascii="Times New Roman" w:hAnsi="Times New Roman" w:cs="Times New Roman"/>
                <w:b/>
                <w:color w:val="007A37"/>
                <w:sz w:val="28"/>
                <w:szCs w:val="28"/>
              </w:rPr>
            </w:pPr>
          </w:p>
        </w:tc>
      </w:tr>
      <w:tr w:rsidR="00B13838" w:rsidTr="00E57C56">
        <w:tc>
          <w:tcPr>
            <w:tcW w:w="9571" w:type="dxa"/>
          </w:tcPr>
          <w:p w:rsidR="00B13838" w:rsidRDefault="00455972" w:rsidP="00C606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F0A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ДУБЛИРОВАНИЕ ЗВУКОВОЙ И ЗРИТЕЛЬНОЙ ИНФОРМАЦИИ, В ТОМ ЧИСЛЕ С ИСПОЛЬЗОВАНИЕМ ШРИФТА БРАЙЛЯ</w:t>
            </w:r>
          </w:p>
          <w:p w:rsidR="00DB595C" w:rsidRDefault="00DB595C" w:rsidP="00C606D8">
            <w:pPr>
              <w:jc w:val="center"/>
              <w:rPr>
                <w:rFonts w:ascii="Times New Roman" w:hAnsi="Times New Roman" w:cs="Times New Roman"/>
                <w:b/>
                <w:color w:val="007A37"/>
                <w:sz w:val="28"/>
                <w:szCs w:val="28"/>
              </w:rPr>
            </w:pPr>
          </w:p>
        </w:tc>
      </w:tr>
      <w:tr w:rsidR="00455972" w:rsidTr="00E57C56">
        <w:tc>
          <w:tcPr>
            <w:tcW w:w="9571" w:type="dxa"/>
          </w:tcPr>
          <w:p w:rsidR="00E72F17" w:rsidRPr="00E72F17" w:rsidRDefault="00E72F17" w:rsidP="00E72F17">
            <w:pPr>
              <w:spacing w:line="36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F17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Комплексная информационная система для ориентации и навигации инвалидов в пространстве Учреждения включает визуальную информацию:</w:t>
            </w:r>
          </w:p>
          <w:p w:rsidR="00E72F17" w:rsidRPr="00E72F17" w:rsidRDefault="00E72F17" w:rsidP="00E72F17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spacing w:line="360" w:lineRule="auto"/>
              <w:ind w:left="0" w:firstLine="42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F1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информационный терминал (компьютер напольный с сенсорным экраном 42 дюйма VP 420 МТ с индукционной петлей);</w:t>
            </w:r>
          </w:p>
          <w:p w:rsidR="00E72F17" w:rsidRPr="00E72F17" w:rsidRDefault="00E72F17" w:rsidP="00E72F17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spacing w:line="360" w:lineRule="auto"/>
              <w:ind w:left="0" w:firstLine="4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F1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информационная бегущая строка.</w:t>
            </w:r>
          </w:p>
          <w:p w:rsidR="00455972" w:rsidRPr="00E72F17" w:rsidRDefault="00E72F17" w:rsidP="00E72F17">
            <w:pPr>
              <w:ind w:firstLine="426"/>
              <w:rPr>
                <w:rFonts w:ascii="Times New Roman" w:hAnsi="Times New Roman" w:cs="Times New Roman"/>
                <w:b/>
                <w:color w:val="007A37"/>
                <w:sz w:val="24"/>
                <w:szCs w:val="24"/>
              </w:rPr>
            </w:pPr>
            <w:r w:rsidRPr="00E72F17">
              <w:rPr>
                <w:rFonts w:ascii="Times New Roman" w:hAnsi="Times New Roman" w:cs="Times New Roman"/>
                <w:sz w:val="24"/>
                <w:szCs w:val="24"/>
              </w:rPr>
              <w:t xml:space="preserve">Дублирование информации с использованием шрифта Брайля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частично.</w:t>
            </w:r>
          </w:p>
        </w:tc>
      </w:tr>
    </w:tbl>
    <w:p w:rsidR="00FA1B29" w:rsidRDefault="00FA1B29" w:rsidP="00C606D8">
      <w:pPr>
        <w:jc w:val="center"/>
        <w:rPr>
          <w:rFonts w:ascii="Times New Roman" w:hAnsi="Times New Roman" w:cs="Times New Roman"/>
          <w:b/>
          <w:color w:val="007A37"/>
          <w:sz w:val="28"/>
          <w:szCs w:val="28"/>
        </w:rPr>
      </w:pPr>
    </w:p>
    <w:p w:rsidR="00E57C56" w:rsidRPr="00C606D8" w:rsidRDefault="00E57C56">
      <w:pPr>
        <w:jc w:val="center"/>
        <w:rPr>
          <w:rFonts w:ascii="Times New Roman" w:hAnsi="Times New Roman" w:cs="Times New Roman"/>
          <w:b/>
          <w:color w:val="007A37"/>
          <w:sz w:val="28"/>
          <w:szCs w:val="28"/>
        </w:rPr>
      </w:pPr>
    </w:p>
    <w:sectPr w:rsidR="00E57C56" w:rsidRPr="00C606D8" w:rsidSect="00CC7E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BD20AE"/>
    <w:multiLevelType w:val="multilevel"/>
    <w:tmpl w:val="F56A9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F44D3D"/>
    <w:multiLevelType w:val="multilevel"/>
    <w:tmpl w:val="A15E1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606D8"/>
    <w:rsid w:val="00064CC1"/>
    <w:rsid w:val="000E63C5"/>
    <w:rsid w:val="000E642E"/>
    <w:rsid w:val="0015602C"/>
    <w:rsid w:val="00202766"/>
    <w:rsid w:val="00244C0E"/>
    <w:rsid w:val="002F17AA"/>
    <w:rsid w:val="00356EBC"/>
    <w:rsid w:val="00364381"/>
    <w:rsid w:val="00377E32"/>
    <w:rsid w:val="00455972"/>
    <w:rsid w:val="005A40B8"/>
    <w:rsid w:val="007765AE"/>
    <w:rsid w:val="008F0E75"/>
    <w:rsid w:val="00A20737"/>
    <w:rsid w:val="00A95678"/>
    <w:rsid w:val="00AD0688"/>
    <w:rsid w:val="00AE70F6"/>
    <w:rsid w:val="00B02E86"/>
    <w:rsid w:val="00B13838"/>
    <w:rsid w:val="00B51ED0"/>
    <w:rsid w:val="00B56A10"/>
    <w:rsid w:val="00C606D8"/>
    <w:rsid w:val="00CA6F13"/>
    <w:rsid w:val="00CC7E4F"/>
    <w:rsid w:val="00D03316"/>
    <w:rsid w:val="00D239C3"/>
    <w:rsid w:val="00DB595C"/>
    <w:rsid w:val="00DC64BE"/>
    <w:rsid w:val="00E57C56"/>
    <w:rsid w:val="00E72F17"/>
    <w:rsid w:val="00EF0ACF"/>
    <w:rsid w:val="00F4153D"/>
    <w:rsid w:val="00FA1B29"/>
    <w:rsid w:val="00FB6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E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64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B6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64E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F17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E57C56"/>
    <w:rPr>
      <w:b/>
      <w:bCs/>
    </w:rPr>
  </w:style>
  <w:style w:type="paragraph" w:styleId="a8">
    <w:name w:val="No Spacing"/>
    <w:basedOn w:val="a"/>
    <w:uiPriority w:val="1"/>
    <w:qFormat/>
    <w:rsid w:val="004559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6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38E3F-CB02-49A2-9F53-D4B9086C9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</Pages>
  <Words>926</Words>
  <Characters>5283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10</cp:revision>
  <dcterms:created xsi:type="dcterms:W3CDTF">2017-06-28T22:25:00Z</dcterms:created>
  <dcterms:modified xsi:type="dcterms:W3CDTF">2017-07-03T00:25:00Z</dcterms:modified>
</cp:coreProperties>
</file>