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EF" w:rsidRPr="00B56A10" w:rsidRDefault="00B56A1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56A1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ЭЛЕКТРОННЫЙ </w:t>
      </w:r>
      <w:r w:rsidR="00C606D8" w:rsidRPr="00B56A10">
        <w:rPr>
          <w:rFonts w:ascii="Times New Roman" w:hAnsi="Times New Roman" w:cs="Times New Roman"/>
          <w:b/>
          <w:color w:val="000099"/>
          <w:sz w:val="28"/>
          <w:szCs w:val="28"/>
        </w:rPr>
        <w:t>ПАСПОРТ ДОСТУПНОСТИ</w:t>
      </w:r>
    </w:p>
    <w:p w:rsidR="00DC64BE" w:rsidRDefault="00BD09CD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ОБЩЕЖИТИЕ №1</w:t>
      </w:r>
    </w:p>
    <w:p w:rsidR="00B51ED0" w:rsidRPr="00B56A10" w:rsidRDefault="00B51ED0" w:rsidP="00B51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Style w:val="a6"/>
        <w:tblW w:w="5776" w:type="pct"/>
        <w:tblInd w:w="-1168" w:type="dxa"/>
        <w:tblLayout w:type="fixed"/>
        <w:tblLook w:val="04A0"/>
      </w:tblPr>
      <w:tblGrid>
        <w:gridCol w:w="3827"/>
        <w:gridCol w:w="1843"/>
        <w:gridCol w:w="1842"/>
        <w:gridCol w:w="1843"/>
        <w:gridCol w:w="1701"/>
      </w:tblGrid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Pr="00FB64EF" w:rsidRDefault="00A20737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435" cy="813435"/>
                  <wp:effectExtent l="114300" t="76200" r="120015" b="81915"/>
                  <wp:docPr id="47" name="Рисунок 23" descr="http://images.clipartpanda.com/happenstance-clipart-0808-0806-1217-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clipartpanda.com/happenstance-clipart-0808-0806-1217-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33" cy="8152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hideMark/>
          </w:tcPr>
          <w:p w:rsidR="00FB64EF" w:rsidRPr="00FB64EF" w:rsidRDefault="00DC64BE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94238" cy="962721"/>
                  <wp:effectExtent l="19050" t="0" r="0" b="0"/>
                  <wp:docPr id="57" name="Рисунок 31" descr="https://t3.ftcdn.net/jpg/00/66/97/64/500_F_66976453_4A1L80lpvAq8iecR0n3RrUl7Fh5lOhL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t3.ftcdn.net/jpg/00/66/97/64/500_F_66976453_4A1L80lpvAq8iecR0n3RrUl7Fh5lOhL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74" cy="96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hideMark/>
          </w:tcPr>
          <w:p w:rsidR="00FB64EF" w:rsidRPr="00FB64EF" w:rsidRDefault="00A9567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67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345" cy="863007"/>
                  <wp:effectExtent l="114300" t="76200" r="91105" b="70443"/>
                  <wp:docPr id="38" name="Рисунок 8" descr="http://clipart-library.com/image_gallery/17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-library.com/image_gallery/17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68" cy="8693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:rsidR="00FB64EF" w:rsidRPr="00FB64EF" w:rsidRDefault="005A40B8" w:rsidP="008F0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243" cy="940243"/>
                  <wp:effectExtent l="19050" t="0" r="0" b="0"/>
                  <wp:docPr id="49" name="Рисунок 26" descr="http://medbells.ru/userfiles/shop/large/303_nakleyka-dostupnost-dly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bells.ru/userfiles/shop/large/303_nakleyka-dostupnost-dly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0" cy="94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ВХОДНАЯ ГРУППА И ПУТИ ДВИЖЕНИЯ </w:t>
            </w:r>
            <w:r w:rsidR="00356EBC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ЗОНЕ ОКАЗАНИЯ УСЛУГ</w:t>
            </w:r>
          </w:p>
        </w:tc>
        <w:tc>
          <w:tcPr>
            <w:tcW w:w="1843" w:type="dxa"/>
            <w:hideMark/>
          </w:tcPr>
          <w:p w:rsidR="00FB64EF" w:rsidRDefault="002E5678" w:rsidP="00B51E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margin-left:23.05pt;margin-top:9.9pt;width:36pt;height:36pt;z-index:251669504;mso-position-horizontal-relative:text;mso-position-vertical-relative:text" fillcolor="red"/>
              </w:pict>
            </w:r>
          </w:p>
          <w:p w:rsidR="00CA6F13" w:rsidRDefault="00CA6F13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Default="000E63C5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C5" w:rsidRPr="00FB64EF" w:rsidRDefault="000E63C5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9" type="#_x0000_t120" style="position:absolute;left:0;text-align:left;margin-left:20.75pt;margin-top:9.9pt;width:36pt;height:36pt;z-index:251659264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0" type="#_x0000_t120" style="position:absolute;left:0;text-align:left;margin-left:26.65pt;margin-top:9.9pt;width:36pt;height:36pt;z-index:251660288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7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31" type="#_x0000_t120" style="position:absolute;left:0;text-align:left;margin-left:20.45pt;margin-top:9.9pt;width:36pt;height:36pt;z-index:251661312;mso-position-horizontal-relative:text;mso-position-vertical-relative:text" fillcolor="red"/>
              </w:pict>
            </w:r>
          </w:p>
        </w:tc>
      </w:tr>
      <w:tr w:rsidR="005A40B8" w:rsidRPr="00FB64EF" w:rsidTr="00F1069A">
        <w:trPr>
          <w:trHeight w:val="1052"/>
        </w:trPr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</w:p>
          <w:p w:rsidR="00D03316" w:rsidRPr="00F1069A" w:rsidRDefault="00FB64EF" w:rsidP="00F106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hideMark/>
          </w:tcPr>
          <w:p w:rsidR="00D03316" w:rsidRDefault="002E5678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78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32" type="#_x0000_t120" style="position:absolute;margin-left:23.05pt;margin-top:5.3pt;width:36pt;height:36pt;z-index:251662336;mso-position-horizontal-relative:text;mso-position-vertical-relative:text" fillcolor="red"/>
              </w:pict>
            </w:r>
          </w:p>
          <w:p w:rsidR="00D03316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316" w:rsidRPr="00FB64EF" w:rsidRDefault="00D03316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3" type="#_x0000_t120" style="position:absolute;left:0;text-align:left;margin-left:20.75pt;margin-top:5.3pt;width:36pt;height:36pt;z-index:251663360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4" type="#_x0000_t120" style="position:absolute;left:0;text-align:left;margin-left:26.65pt;margin-top:5.3pt;width:36pt;height:36pt;z-index:251664384;mso-position-horizontal-relative:text;mso-position-vertical-relative:text" fillcolor="red"/>
              </w:pict>
            </w:r>
          </w:p>
        </w:tc>
        <w:tc>
          <w:tcPr>
            <w:tcW w:w="1701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5" type="#_x0000_t120" style="position:absolute;left:0;text-align:left;margin-left:20.45pt;margin-top:5.3pt;width:36pt;height:36pt;z-index:251665408;mso-position-horizontal-relative:text;mso-position-vertical-relative:text" fillcolor="red"/>
              </w:pic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="00BD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  <w:p w:rsidR="00356EBC" w:rsidRPr="00EF0ACF" w:rsidRDefault="00356EBC" w:rsidP="000124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B64EF" w:rsidRDefault="002E5678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7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pict>
                <v:shape id="_x0000_s1036" type="#_x0000_t120" style="position:absolute;margin-left:23.05pt;margin-top:4.1pt;width:36pt;height:36pt;z-index:251666432;mso-position-horizontal-relative:text;mso-position-vertical-relative:text" fillcolor="red"/>
              </w:pict>
            </w:r>
          </w:p>
          <w:p w:rsidR="00356EBC" w:rsidRDefault="00356EBC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EBC" w:rsidRPr="00FB64EF" w:rsidRDefault="00356EBC" w:rsidP="00B5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7" type="#_x0000_t120" style="position:absolute;left:0;text-align:left;margin-left:20.75pt;margin-top:4.1pt;width:36pt;height:36pt;z-index:251667456;mso-position-horizontal-relative:text;mso-position-vertical-relative:text" fillcolor="#00b050"/>
              </w:pict>
            </w:r>
          </w:p>
        </w:tc>
        <w:tc>
          <w:tcPr>
            <w:tcW w:w="1843" w:type="dxa"/>
            <w:hideMark/>
          </w:tcPr>
          <w:p w:rsid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8" type="#_x0000_t120" style="position:absolute;left:0;text-align:left;margin-left:26.65pt;margin-top:4.1pt;width:36pt;height:36pt;z-index:251668480;mso-position-horizontal-relative:text;mso-position-vertical-relative:text" fillcolor="#00b050"/>
              </w:pict>
            </w:r>
          </w:p>
          <w:p w:rsidR="00356EBC" w:rsidRPr="00FB64EF" w:rsidRDefault="00356EBC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78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28" type="#_x0000_t120" style="position:absolute;left:0;text-align:left;margin-left:20.45pt;margin-top:4.1pt;width:36pt;height:36pt;z-index:251658240;mso-position-horizontal-relative:text;mso-position-vertical-relative:text" fillcolor="red"/>
              </w:pic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356EBC" w:rsidRPr="00B56A10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  <w:tc>
          <w:tcPr>
            <w:tcW w:w="1843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4" type="#_x0000_t120" style="position:absolute;left:0;text-align:left;margin-left:23.05pt;margin-top:5.75pt;width:36pt;height:36pt;z-index:251674624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5" type="#_x0000_t120" style="position:absolute;left:0;text-align:left;margin-left:20.75pt;margin-top:5.75pt;width:36pt;height:36pt;z-index:251675648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7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</w:rPr>
              <w:pict>
                <v:shape id="_x0000_s1046" type="#_x0000_t120" style="position:absolute;left:0;text-align:left;margin-left:26.65pt;margin-top:5.75pt;width:36pt;height:36pt;z-index:251676672;mso-position-horizontal-relative:text;mso-position-vertical-relative:text" fillcolor="#00b050"/>
              </w:pict>
            </w:r>
          </w:p>
        </w:tc>
        <w:tc>
          <w:tcPr>
            <w:tcW w:w="1701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7" type="#_x0000_t120" style="position:absolute;left:0;text-align:left;margin-left:20.35pt;margin-top:5.75pt;width:36pt;height:36pt;z-index:251677696;mso-position-horizontal-relative:text;mso-position-vertical-relative:text" fillcolor="red"/>
              </w:pic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</w:t>
            </w:r>
            <w:r w:rsidR="00F10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ОВАНИЯ И НОСИТЕЛЕЙ ИНФОРМАЦИИ С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УЧЕТОМ ПОТРЕБНОСТЕЙ ИНВАЛИДОВ</w:t>
            </w:r>
          </w:p>
        </w:tc>
        <w:tc>
          <w:tcPr>
            <w:tcW w:w="1843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120" style="position:absolute;left:0;text-align:left;margin-left:23.05pt;margin-top:30.2pt;width:36pt;height:36pt;z-index:251678720;mso-position-horizontal-relative:text;mso-position-vertical-relative:text" fillcolor="red"/>
              </w:pict>
            </w:r>
          </w:p>
        </w:tc>
        <w:tc>
          <w:tcPr>
            <w:tcW w:w="1842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1" type="#_x0000_t120" style="position:absolute;left:0;text-align:left;margin-left:20.75pt;margin-top:30.2pt;width:36pt;height:36pt;z-index:251681792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0" type="#_x0000_t120" style="position:absolute;left:0;text-align:left;margin-left:22.05pt;margin-top:30.2pt;width:36pt;height:36pt;z-index:251680768;mso-position-horizontal-relative:text;mso-position-vertical-relative:text" fillcolor="red"/>
              </w:pict>
            </w:r>
          </w:p>
        </w:tc>
        <w:tc>
          <w:tcPr>
            <w:tcW w:w="1701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78">
              <w:rPr>
                <w:rFonts w:ascii="Times New Roman" w:eastAsia="Times New Roman" w:hAnsi="Times New Roman" w:cs="Times New Roman"/>
                <w:noProof/>
                <w:color w:val="FFFF00"/>
                <w:sz w:val="24"/>
                <w:szCs w:val="24"/>
              </w:rPr>
              <w:pict>
                <v:shape id="_x0000_s1049" type="#_x0000_t120" style="position:absolute;left:0;text-align:left;margin-left:20.35pt;margin-top:30.2pt;width:36pt;height:36pt;z-index:251679744;mso-position-horizontal-relative:text;mso-position-vertical-relative:text" fillcolor="red"/>
              </w:pict>
            </w:r>
          </w:p>
        </w:tc>
      </w:tr>
      <w:tr w:rsidR="005A40B8" w:rsidRPr="00FB64EF" w:rsidTr="00F1069A">
        <w:tc>
          <w:tcPr>
            <w:tcW w:w="3827" w:type="dxa"/>
            <w:hideMark/>
          </w:tcPr>
          <w:p w:rsidR="00FB64EF" w:rsidRPr="00EF0ACF" w:rsidRDefault="00FB64EF" w:rsidP="008F0E7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ДУБЛИРОВАНИЕ ЗВУКОВОЙ И ЗРИТЕЛЬНОЙ ИНФОРМАЦИИ, </w:t>
            </w:r>
            <w:r w:rsidR="000E642E"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С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ИСПОЛЬЗОВАНИЕМ ШРИФТА БРАЙЛЯ</w:t>
            </w:r>
          </w:p>
        </w:tc>
        <w:tc>
          <w:tcPr>
            <w:tcW w:w="1843" w:type="dxa"/>
            <w:hideMark/>
          </w:tcPr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C56" w:rsidRDefault="00E57C56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type="#_x0000_t120" style="position:absolute;left:0;text-align:left;margin-left:23.05pt;margin-top:1.3pt;width:36pt;height:36pt;z-index:251682816" fillcolor="red"/>
              </w:pict>
            </w:r>
          </w:p>
        </w:tc>
        <w:tc>
          <w:tcPr>
            <w:tcW w:w="1842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3" type="#_x0000_t120" style="position:absolute;left:0;text-align:left;margin-left:20.75pt;margin-top:28.9pt;width:36pt;height:36pt;z-index:251683840;mso-position-horizontal-relative:text;mso-position-vertical-relative:text" fillcolor="red"/>
              </w:pict>
            </w:r>
          </w:p>
        </w:tc>
        <w:tc>
          <w:tcPr>
            <w:tcW w:w="1843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4" type="#_x0000_t120" style="position:absolute;left:0;text-align:left;margin-left:22.05pt;margin-top:28.9pt;width:36pt;height:36pt;z-index:251684864;mso-position-horizontal-relative:text;mso-position-vertical-relative:text" fillcolor="red"/>
              </w:pict>
            </w:r>
          </w:p>
        </w:tc>
        <w:tc>
          <w:tcPr>
            <w:tcW w:w="1701" w:type="dxa"/>
            <w:hideMark/>
          </w:tcPr>
          <w:p w:rsidR="00FB64EF" w:rsidRPr="00FB64EF" w:rsidRDefault="002E5678" w:rsidP="008F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5" type="#_x0000_t120" style="position:absolute;left:0;text-align:left;margin-left:20.35pt;margin-top:28.9pt;width:36pt;height:36pt;z-index:251685888;mso-position-horizontal-relative:text;mso-position-vertical-relative:text" fillcolor="red"/>
              </w:pict>
            </w:r>
          </w:p>
        </w:tc>
      </w:tr>
    </w:tbl>
    <w:p w:rsidR="00B51ED0" w:rsidRDefault="00B51ED0"/>
    <w:tbl>
      <w:tblPr>
        <w:tblStyle w:val="a6"/>
        <w:tblW w:w="5406" w:type="pct"/>
        <w:tblInd w:w="-459" w:type="dxa"/>
        <w:tblLayout w:type="fixed"/>
        <w:tblLook w:val="04A0"/>
      </w:tblPr>
      <w:tblGrid>
        <w:gridCol w:w="1215"/>
        <w:gridCol w:w="1766"/>
        <w:gridCol w:w="6353"/>
        <w:gridCol w:w="1014"/>
      </w:tblGrid>
      <w:tr w:rsidR="00FB64EF" w:rsidRPr="00DB595C" w:rsidTr="006B3F2E">
        <w:trPr>
          <w:gridBefore w:val="1"/>
          <w:gridAfter w:val="1"/>
          <w:wBefore w:w="1215" w:type="dxa"/>
          <w:wAfter w:w="1014" w:type="dxa"/>
        </w:trPr>
        <w:tc>
          <w:tcPr>
            <w:tcW w:w="1766" w:type="dxa"/>
            <w:hideMark/>
          </w:tcPr>
          <w:p w:rsidR="00FB64EF" w:rsidRPr="00DB595C" w:rsidRDefault="002E5678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6" type="#_x0000_t120" style="position:absolute;left:0;text-align:left;margin-left:24.25pt;margin-top:3.9pt;width:36pt;height:36pt;z-index:251686912" fillcolor="#00b050"/>
              </w:pict>
            </w:r>
          </w:p>
          <w:p w:rsidR="00202766" w:rsidRPr="00DB595C" w:rsidRDefault="00202766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hideMark/>
          </w:tcPr>
          <w:p w:rsidR="00B51ED0" w:rsidRPr="00DB595C" w:rsidRDefault="00B51ED0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доступно полностью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6B3F2E">
        <w:trPr>
          <w:gridBefore w:val="1"/>
          <w:gridAfter w:val="1"/>
          <w:wBefore w:w="1215" w:type="dxa"/>
          <w:wAfter w:w="1014" w:type="dxa"/>
        </w:trPr>
        <w:tc>
          <w:tcPr>
            <w:tcW w:w="1766" w:type="dxa"/>
            <w:hideMark/>
          </w:tcPr>
          <w:p w:rsidR="00FB64EF" w:rsidRPr="00DB595C" w:rsidRDefault="002E5678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7" type="#_x0000_t120" style="position:absolute;left:0;text-align:left;margin-left:24.25pt;margin-top:8.35pt;width:36pt;height:36pt;z-index:251687936;mso-position-horizontal-relative:text;mso-position-vertical-relative:text" fillcolor="yellow"/>
              </w:pict>
            </w:r>
          </w:p>
        </w:tc>
        <w:tc>
          <w:tcPr>
            <w:tcW w:w="6353" w:type="dxa"/>
            <w:hideMark/>
          </w:tcPr>
          <w:p w:rsidR="00B51ED0" w:rsidRPr="00DB595C" w:rsidRDefault="00B51ED0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ЧАСТИЧНО</w:t>
            </w:r>
            <w:r w:rsidR="000E63C5"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1B29" w:rsidRPr="00DB595C" w:rsidRDefault="00FA1B29" w:rsidP="000E63C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4EF" w:rsidRPr="00DB595C" w:rsidTr="006B3F2E">
        <w:trPr>
          <w:gridBefore w:val="1"/>
          <w:gridAfter w:val="1"/>
          <w:wBefore w:w="1215" w:type="dxa"/>
          <w:wAfter w:w="1014" w:type="dxa"/>
        </w:trPr>
        <w:tc>
          <w:tcPr>
            <w:tcW w:w="1766" w:type="dxa"/>
            <w:hideMark/>
          </w:tcPr>
          <w:p w:rsidR="00FB64EF" w:rsidRPr="00DB595C" w:rsidRDefault="002E5678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58" type="#_x0000_t120" style="position:absolute;left:0;text-align:left;margin-left:24.25pt;margin-top:7.6pt;width:36pt;height:36pt;z-index:251688960;mso-position-horizontal-relative:text;mso-position-vertical-relative:text" fillcolor="red"/>
              </w:pict>
            </w: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B29" w:rsidRPr="00DB595C" w:rsidRDefault="00FA1B29" w:rsidP="00FB64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hideMark/>
          </w:tcPr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64EF" w:rsidRPr="00DB595C" w:rsidRDefault="00FB64EF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 УСЛОВНО </w:t>
            </w:r>
          </w:p>
          <w:p w:rsidR="00DB595C" w:rsidRPr="00DB595C" w:rsidRDefault="00DB595C" w:rsidP="00FB64E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C56" w:rsidTr="006B3F2E">
        <w:tc>
          <w:tcPr>
            <w:tcW w:w="10348" w:type="dxa"/>
            <w:gridSpan w:val="4"/>
          </w:tcPr>
          <w:p w:rsidR="00364381" w:rsidRPr="00965CE4" w:rsidRDefault="00E57C56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ВХОДНАЯ ГРУППА И ПУТИ ДВИЖЕНИЯ К ЗОНЕ ОКАЗАНИЯ УСЛУГ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AD0688" w:rsidRDefault="00AD0688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вход в здание 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общежития №1 </w:t>
            </w:r>
            <w:r w:rsidR="00F1069A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пандусом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. Ширина дверных проемов более 0,9 м. кнопк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вызова сотрудника  на входе в здание</w:t>
            </w:r>
            <w:r w:rsidR="00F1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 w:rsidR="0015602C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входных группах установлены доводчики, </w:t>
            </w:r>
            <w:r w:rsidR="00244C0E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обеспечивающие легкое открывание дверей и плавное закрытие.</w:t>
            </w:r>
          </w:p>
          <w:p w:rsidR="00AE70F6" w:rsidRPr="00AE70F6" w:rsidRDefault="00AE70F6" w:rsidP="00965CE4">
            <w:pPr>
              <w:spacing w:line="360" w:lineRule="auto"/>
              <w:ind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доступности:</w:t>
            </w:r>
          </w:p>
          <w:p w:rsidR="00AE70F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объекта оказания услуг </w:t>
            </w:r>
            <w:r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остановки "</w:t>
            </w:r>
            <w:r w:rsidR="00244C0E"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Индустриальная</w:t>
            </w:r>
            <w:r w:rsidRP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" </w:t>
            </w:r>
            <w:r w:rsidR="00AE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остановки «Промышленно экономический техникум» - 2</w:t>
            </w:r>
            <w:r w:rsidR="00AE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м.,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70F6" w:rsidRPr="00AE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маршрутный  </w:t>
            </w:r>
            <w:r w:rsidR="00AE70F6" w:rsidRPr="00AE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автобус 10, 25, 33, 40; маршрутное такси 85, 89;  трамвай 1 и 2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движения (пешком)  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E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выделенного от проезжей части пешеходного пути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Ширина пешеходного пути (тротуар) составляет  </w:t>
            </w:r>
            <w:r w:rsid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</w:p>
          <w:p w:rsidR="00E57C56" w:rsidRPr="00E57C56" w:rsidRDefault="00E57C56" w:rsidP="00965CE4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Перекрестки нерегулируемые, регулируемые: </w:t>
            </w:r>
            <w:r w:rsidRPr="00E57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регулируемые переходы  </w:t>
            </w:r>
            <w:r w:rsidR="00B02E86" w:rsidRPr="00B02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 звуковым и зрительным оповещением </w:t>
            </w:r>
            <w:r w:rsidR="00C74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есть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на пути следования к объекту  </w:t>
            </w:r>
            <w:r w:rsidRPr="00AE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Перепады высоты на пути  </w:t>
            </w:r>
            <w:r w:rsidR="00B0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значительные</w:t>
            </w:r>
          </w:p>
          <w:p w:rsidR="00E57C56" w:rsidRPr="00E57C56" w:rsidRDefault="00E57C56" w:rsidP="00AE70F6">
            <w:pPr>
              <w:numPr>
                <w:ilvl w:val="0"/>
                <w:numId w:val="1"/>
              </w:numPr>
              <w:spacing w:line="360" w:lineRule="auto"/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обустройство для инвалидов на коляске  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364381" w:rsidRPr="00DB595C" w:rsidRDefault="00AD0688" w:rsidP="00965CE4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Для сопровождения слепых и колясочников, прибывших в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Pr="00AE70F6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 вахты вызывает </w:t>
            </w:r>
            <w:r w:rsidR="008F0E75">
              <w:rPr>
                <w:rFonts w:ascii="Times New Roman" w:hAnsi="Times New Roman" w:cs="Times New Roman"/>
                <w:sz w:val="24"/>
                <w:szCs w:val="24"/>
              </w:rPr>
              <w:t>руководителя и специалистов сопровождения ресурсного учебно – методического центра по обучению инвалидов и лиц с ограниченными возможностями здоровья.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E57C56" w:rsidRPr="00965CE4" w:rsidRDefault="00064CC1" w:rsidP="00965C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ПАРКОВОЧНОЕ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364381" w:rsidRPr="00364381" w:rsidRDefault="00C74D27" w:rsidP="00C74D27">
            <w:pPr>
              <w:spacing w:line="360" w:lineRule="auto"/>
              <w:ind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Обустроенных парковочных мест для инвалидов нет</w:t>
            </w:r>
            <w:r w:rsidR="00364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E57C56" w:rsidRPr="00965CE4" w:rsidRDefault="00364381" w:rsidP="00965C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  <w:r w:rsidR="00C74D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ОБЩЕЖИТИЯ №1</w:t>
            </w:r>
          </w:p>
        </w:tc>
      </w:tr>
      <w:tr w:rsidR="00E57C56" w:rsidTr="006B3F2E">
        <w:tc>
          <w:tcPr>
            <w:tcW w:w="10348" w:type="dxa"/>
            <w:gridSpan w:val="4"/>
          </w:tcPr>
          <w:p w:rsidR="00E57C56" w:rsidRPr="00364381" w:rsidRDefault="00364381" w:rsidP="00965CE4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74D27"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C7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81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беспрепятственного и удобного передвижения инвалидов и лиц с ограниченными возможностями здоровья. 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DB595C" w:rsidRPr="00965CE4" w:rsidRDefault="00455972" w:rsidP="0096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САНИТАРНО-ГИГИЕНИЧЕСКОЕ ПОМЕЩЕНИЕ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965CE4" w:rsidRPr="00455972" w:rsidRDefault="00965CE4" w:rsidP="006B3F2E">
            <w:pPr>
              <w:spacing w:line="36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 xml:space="preserve">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оборудованных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B3F2E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</w:t>
            </w:r>
            <w:r w:rsidR="006B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 xml:space="preserve"> душевых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 и </w:t>
            </w:r>
            <w:r w:rsidR="00455972" w:rsidRPr="00455972">
              <w:rPr>
                <w:rFonts w:ascii="Times New Roman" w:hAnsi="Times New Roman" w:cs="Times New Roman"/>
                <w:sz w:val="24"/>
                <w:szCs w:val="24"/>
              </w:rPr>
              <w:t>ЛОВЗ</w:t>
            </w:r>
            <w:r w:rsidR="00455972" w:rsidRPr="0045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РАЗМЕЩЕНИЕ ОБОРУДОВАНИЯ И НОСИТЕЛЕЙ ИНФОРМАЦИИ С УЧЕТОМ ПОТРЕБНОСТЕЙ ИНВАЛИДОВ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B13838" w:rsidRPr="006B3F2E" w:rsidRDefault="00455972" w:rsidP="006B3F2E">
            <w:pPr>
              <w:pStyle w:val="a8"/>
              <w:spacing w:before="0" w:beforeAutospacing="0" w:after="0" w:afterAutospacing="0" w:line="360" w:lineRule="auto"/>
              <w:ind w:firstLine="426"/>
              <w:contextualSpacing/>
              <w:jc w:val="both"/>
            </w:pPr>
            <w:r w:rsidRPr="00455972">
              <w:t>Имеются  системы противопожарной сигнализации, речевого  и светового (для слабослышащих) оповещения людей о пожаре, а также оборудованы пути эвакуации и система аварийно – эвакуационного освещения.</w:t>
            </w:r>
            <w:r w:rsidRPr="00455972">
              <w:rPr>
                <w:b/>
                <w:bCs/>
                <w:sz w:val="6"/>
                <w:szCs w:val="6"/>
              </w:rPr>
              <w:t> </w:t>
            </w:r>
          </w:p>
        </w:tc>
      </w:tr>
      <w:tr w:rsidR="00B13838" w:rsidTr="006B3F2E">
        <w:tc>
          <w:tcPr>
            <w:tcW w:w="10348" w:type="dxa"/>
            <w:gridSpan w:val="4"/>
          </w:tcPr>
          <w:p w:rsidR="00DB595C" w:rsidRPr="006B3F2E" w:rsidRDefault="00455972" w:rsidP="006B3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ДУБЛИРОВАНИЕ ЗВУКОВОЙ И ЗРИТЕЛЬНОЙ ИНФОРМАЦИИ, В ТОМ ЧИСЛЕ С ИСПОЛЬЗОВАНИЕМ ШРИФТА БРАЙЛЯ</w:t>
            </w:r>
          </w:p>
        </w:tc>
      </w:tr>
      <w:tr w:rsidR="00455972" w:rsidTr="006B3F2E">
        <w:tc>
          <w:tcPr>
            <w:tcW w:w="10348" w:type="dxa"/>
            <w:gridSpan w:val="4"/>
          </w:tcPr>
          <w:p w:rsidR="00455972" w:rsidRPr="00E72F17" w:rsidRDefault="00E72F17" w:rsidP="006B3F2E">
            <w:pPr>
              <w:ind w:firstLine="426"/>
              <w:rPr>
                <w:rFonts w:ascii="Times New Roman" w:hAnsi="Times New Roman" w:cs="Times New Roman"/>
                <w:b/>
                <w:color w:val="007A37"/>
                <w:sz w:val="24"/>
                <w:szCs w:val="24"/>
              </w:rPr>
            </w:pPr>
            <w:r w:rsidRPr="00E72F1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информации с использованием шрифта Брайля </w:t>
            </w:r>
            <w:r w:rsidR="006B3F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7C56" w:rsidRPr="00C606D8" w:rsidRDefault="00E57C56" w:rsidP="006B3F2E">
      <w:pPr>
        <w:rPr>
          <w:rFonts w:ascii="Times New Roman" w:hAnsi="Times New Roman" w:cs="Times New Roman"/>
          <w:b/>
          <w:color w:val="007A37"/>
          <w:sz w:val="28"/>
          <w:szCs w:val="28"/>
        </w:rPr>
      </w:pPr>
    </w:p>
    <w:sectPr w:rsidR="00E57C56" w:rsidRPr="00C606D8" w:rsidSect="00F106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0AE"/>
    <w:multiLevelType w:val="multilevel"/>
    <w:tmpl w:val="F56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4D3D"/>
    <w:multiLevelType w:val="multilevel"/>
    <w:tmpl w:val="A15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6D8"/>
    <w:rsid w:val="000124F2"/>
    <w:rsid w:val="00064CC1"/>
    <w:rsid w:val="000E63C5"/>
    <w:rsid w:val="000E642E"/>
    <w:rsid w:val="0015602C"/>
    <w:rsid w:val="00202766"/>
    <w:rsid w:val="00244C0E"/>
    <w:rsid w:val="002E5678"/>
    <w:rsid w:val="002F17AA"/>
    <w:rsid w:val="00356EBC"/>
    <w:rsid w:val="00364381"/>
    <w:rsid w:val="00377E32"/>
    <w:rsid w:val="00455972"/>
    <w:rsid w:val="00573E91"/>
    <w:rsid w:val="005A40B8"/>
    <w:rsid w:val="006B3F2E"/>
    <w:rsid w:val="007765AE"/>
    <w:rsid w:val="008F0E75"/>
    <w:rsid w:val="00965CE4"/>
    <w:rsid w:val="00A20737"/>
    <w:rsid w:val="00A95678"/>
    <w:rsid w:val="00AD0688"/>
    <w:rsid w:val="00AE0576"/>
    <w:rsid w:val="00AE70F6"/>
    <w:rsid w:val="00B02E86"/>
    <w:rsid w:val="00B13838"/>
    <w:rsid w:val="00B51ED0"/>
    <w:rsid w:val="00B56A10"/>
    <w:rsid w:val="00BD09CD"/>
    <w:rsid w:val="00C606D8"/>
    <w:rsid w:val="00C74D27"/>
    <w:rsid w:val="00CA6F13"/>
    <w:rsid w:val="00CC7E4F"/>
    <w:rsid w:val="00D03316"/>
    <w:rsid w:val="00D239C3"/>
    <w:rsid w:val="00DB595C"/>
    <w:rsid w:val="00DC64BE"/>
    <w:rsid w:val="00E57C56"/>
    <w:rsid w:val="00E72F17"/>
    <w:rsid w:val="00EF0ACF"/>
    <w:rsid w:val="00F1069A"/>
    <w:rsid w:val="00F4153D"/>
    <w:rsid w:val="00FA1B29"/>
    <w:rsid w:val="00FB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57C56"/>
    <w:rPr>
      <w:b/>
      <w:bCs/>
    </w:rPr>
  </w:style>
  <w:style w:type="paragraph" w:styleId="a8">
    <w:name w:val="No Spacing"/>
    <w:basedOn w:val="a"/>
    <w:uiPriority w:val="1"/>
    <w:qFormat/>
    <w:rsid w:val="004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8E3F-CB02-49A2-9F53-D4B9086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2017-06-28T22:25:00Z</dcterms:created>
  <dcterms:modified xsi:type="dcterms:W3CDTF">2017-07-03T04:00:00Z</dcterms:modified>
</cp:coreProperties>
</file>