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0" w:rsidRDefault="00344C50" w:rsidP="00344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краевой и</w:t>
      </w:r>
      <w:r w:rsidRPr="001455EE">
        <w:rPr>
          <w:rFonts w:ascii="Times New Roman" w:hAnsi="Times New Roman" w:cs="Times New Roman"/>
          <w:sz w:val="24"/>
          <w:szCs w:val="24"/>
        </w:rPr>
        <w:t>нновационной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в 2016 году</w:t>
      </w:r>
    </w:p>
    <w:p w:rsidR="00344C50" w:rsidRDefault="00344C50" w:rsidP="00344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73B4" w:rsidRPr="001455EE" w:rsidRDefault="006B326B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5EE">
        <w:rPr>
          <w:rFonts w:ascii="Times New Roman" w:hAnsi="Times New Roman" w:cs="Times New Roman"/>
          <w:sz w:val="24"/>
          <w:szCs w:val="24"/>
        </w:rPr>
        <w:t xml:space="preserve">По итогам 2016 года результатами работы площадки стало: </w:t>
      </w:r>
    </w:p>
    <w:p w:rsidR="00B0204C" w:rsidRPr="001455EE" w:rsidRDefault="009173B4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 xml:space="preserve">- </w:t>
      </w:r>
      <w:r w:rsidR="00B0204C" w:rsidRPr="001455E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240D4" w:rsidRPr="001455EE">
        <w:rPr>
          <w:rFonts w:ascii="Times New Roman" w:hAnsi="Times New Roman" w:cs="Times New Roman"/>
          <w:sz w:val="24"/>
          <w:szCs w:val="24"/>
        </w:rPr>
        <w:t xml:space="preserve"> </w:t>
      </w:r>
      <w:r w:rsidR="00B0204C" w:rsidRPr="001455EE">
        <w:rPr>
          <w:rFonts w:ascii="Times New Roman" w:hAnsi="Times New Roman" w:cs="Times New Roman"/>
          <w:sz w:val="24"/>
          <w:szCs w:val="24"/>
        </w:rPr>
        <w:t>в   практике образовательного процесса</w:t>
      </w:r>
      <w:r w:rsidRPr="001455EE">
        <w:rPr>
          <w:rFonts w:ascii="Times New Roman" w:hAnsi="Times New Roman" w:cs="Times New Roman"/>
          <w:sz w:val="24"/>
          <w:szCs w:val="24"/>
        </w:rPr>
        <w:t>;</w:t>
      </w:r>
    </w:p>
    <w:p w:rsidR="00B0204C" w:rsidRPr="001455EE" w:rsidRDefault="00B0204C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>- п</w:t>
      </w:r>
      <w:r w:rsidRPr="001455EE">
        <w:rPr>
          <w:rFonts w:ascii="Times New Roman" w:eastAsia="Times New Roman" w:hAnsi="Times New Roman" w:cs="Times New Roman"/>
          <w:sz w:val="24"/>
          <w:szCs w:val="24"/>
        </w:rPr>
        <w:t xml:space="preserve">риобретено и  установлено программное обеспечение «Доступная рабочая среда </w:t>
      </w:r>
      <w:proofErr w:type="gramStart"/>
      <w:r w:rsidRPr="001455E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455EE">
        <w:rPr>
          <w:rFonts w:ascii="Times New Roman" w:eastAsia="Times New Roman" w:hAnsi="Times New Roman" w:cs="Times New Roman"/>
          <w:sz w:val="24"/>
          <w:szCs w:val="24"/>
        </w:rPr>
        <w:t xml:space="preserve"> незрячих и слабовидящих»</w:t>
      </w:r>
      <w:r w:rsidR="005261DB" w:rsidRPr="001455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55EE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5261DB" w:rsidRPr="001455EE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1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5EE">
        <w:rPr>
          <w:rFonts w:ascii="Times New Roman" w:hAnsi="Times New Roman" w:cs="Times New Roman"/>
          <w:sz w:val="24"/>
          <w:szCs w:val="24"/>
        </w:rPr>
        <w:t>позволяет незрячим и слабовидящим пользователям пользоваться электронной почтой, создавать документы в различных офисных приложениях, слушать музыку, играть в игры и многое дру</w:t>
      </w:r>
      <w:r w:rsidR="009173B4" w:rsidRPr="001455EE">
        <w:rPr>
          <w:rFonts w:ascii="Times New Roman" w:hAnsi="Times New Roman" w:cs="Times New Roman"/>
          <w:sz w:val="24"/>
          <w:szCs w:val="24"/>
        </w:rPr>
        <w:t>гое;</w:t>
      </w:r>
    </w:p>
    <w:p w:rsidR="00B0204C" w:rsidRPr="001455EE" w:rsidRDefault="00B0204C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5EE">
        <w:rPr>
          <w:rFonts w:ascii="Times New Roman" w:hAnsi="Times New Roman" w:cs="Times New Roman"/>
          <w:sz w:val="24"/>
          <w:szCs w:val="24"/>
        </w:rPr>
        <w:t xml:space="preserve">- </w:t>
      </w:r>
      <w:r w:rsidR="009173B4" w:rsidRPr="001455EE">
        <w:rPr>
          <w:rFonts w:ascii="Times New Roman" w:hAnsi="Times New Roman" w:cs="Times New Roman"/>
          <w:sz w:val="24"/>
          <w:szCs w:val="24"/>
        </w:rPr>
        <w:t>с</w:t>
      </w:r>
      <w:r w:rsidRPr="001455EE">
        <w:rPr>
          <w:rFonts w:ascii="Times New Roman" w:hAnsi="Times New Roman" w:cs="Times New Roman"/>
          <w:sz w:val="24"/>
          <w:szCs w:val="24"/>
        </w:rPr>
        <w:t>монтирован  мобильный класс, открыва</w:t>
      </w:r>
      <w:r w:rsidR="004979E7" w:rsidRPr="001455EE">
        <w:rPr>
          <w:rFonts w:ascii="Times New Roman" w:hAnsi="Times New Roman" w:cs="Times New Roman"/>
          <w:sz w:val="24"/>
          <w:szCs w:val="24"/>
        </w:rPr>
        <w:t>ющий</w:t>
      </w:r>
      <w:r w:rsidRPr="001455EE">
        <w:rPr>
          <w:rFonts w:ascii="Times New Roman" w:hAnsi="Times New Roman" w:cs="Times New Roman"/>
          <w:sz w:val="24"/>
          <w:szCs w:val="24"/>
        </w:rPr>
        <w:t xml:space="preserve">  большие возможности для работы преподавателя с обучающимися  с особыми</w:t>
      </w:r>
      <w:r w:rsidR="009173B4" w:rsidRPr="001455EE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потребностями;</w:t>
      </w:r>
      <w:proofErr w:type="gramEnd"/>
    </w:p>
    <w:p w:rsidR="00B0204C" w:rsidRPr="001455EE" w:rsidRDefault="00B0204C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 xml:space="preserve">-  </w:t>
      </w:r>
      <w:r w:rsidR="009173B4" w:rsidRPr="001455EE">
        <w:rPr>
          <w:rFonts w:ascii="Times New Roman" w:hAnsi="Times New Roman" w:cs="Times New Roman"/>
          <w:sz w:val="24"/>
          <w:szCs w:val="24"/>
        </w:rPr>
        <w:t>приобретены</w:t>
      </w:r>
      <w:r w:rsidRPr="001455EE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учебно-методические пособия, учебники и обучающие программы.</w:t>
      </w:r>
      <w:r w:rsidR="00D456CF" w:rsidRPr="001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5EE">
        <w:rPr>
          <w:rFonts w:ascii="Times New Roman" w:eastAsia="Times New Roman" w:hAnsi="Times New Roman" w:cs="Times New Roman"/>
          <w:sz w:val="24"/>
          <w:szCs w:val="24"/>
        </w:rPr>
        <w:t xml:space="preserve">Используемое  программное обеспечение позволяет </w:t>
      </w:r>
      <w:r w:rsidRPr="001455EE">
        <w:rPr>
          <w:rFonts w:ascii="Times New Roman" w:hAnsi="Times New Roman" w:cs="Times New Roman"/>
          <w:sz w:val="24"/>
          <w:szCs w:val="24"/>
        </w:rPr>
        <w:t>выстроить индивидуальную траекторию обучения, индивидуально подобрать упражнения, видео материалы, практические и тестовые задания с учетом особых потребностей обучающихся.</w:t>
      </w:r>
    </w:p>
    <w:p w:rsidR="00D456CF" w:rsidRPr="001455EE" w:rsidRDefault="009173B4" w:rsidP="0014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 xml:space="preserve">В процессе работы площадки произошли </w:t>
      </w:r>
      <w:r w:rsidR="00D456CF" w:rsidRPr="001455EE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организационные</w:t>
      </w:r>
      <w:r w:rsidR="00331FA8" w:rsidRPr="001455EE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="00D456CF" w:rsidRPr="001455EE">
        <w:rPr>
          <w:rFonts w:ascii="Times New Roman" w:eastAsia="Times New Roman" w:hAnsi="Times New Roman" w:cs="Times New Roman"/>
          <w:sz w:val="24"/>
          <w:szCs w:val="24"/>
        </w:rPr>
        <w:t xml:space="preserve">, результатом которых стало окрытие Ресурсного учебно-методического центра по обучению инвалидов и лиц с ограниченными возможностями здоровья  на базе КГБ ПОУ «Хабаровский промышленно-экономический техникум» в соответствии с распоряжением министерства образования и науки Хабаровского края № 1044 от 06.06.2016 г. </w:t>
      </w:r>
    </w:p>
    <w:p w:rsidR="001967D4" w:rsidRPr="001455EE" w:rsidRDefault="00D456CF" w:rsidP="001455EE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 xml:space="preserve">В рамках создания инновационных продуктов результатом деятельности  является  разработка адаптированных программ </w:t>
      </w:r>
      <w:r w:rsidR="001967D4" w:rsidRPr="001455EE">
        <w:rPr>
          <w:rFonts w:ascii="Times New Roman" w:hAnsi="Times New Roman" w:cs="Times New Roman"/>
          <w:sz w:val="24"/>
          <w:szCs w:val="24"/>
        </w:rPr>
        <w:t>общеобразовательного, общего гуманитарного и социально-экономического цикла</w:t>
      </w:r>
      <w:r w:rsidRPr="001455EE">
        <w:rPr>
          <w:rFonts w:ascii="Times New Roman" w:hAnsi="Times New Roman" w:cs="Times New Roman"/>
          <w:sz w:val="24"/>
          <w:szCs w:val="24"/>
        </w:rPr>
        <w:t xml:space="preserve">. Программы  разработаны по трем нозологиям. </w:t>
      </w:r>
    </w:p>
    <w:p w:rsidR="00D456CF" w:rsidRPr="001455EE" w:rsidRDefault="001967D4" w:rsidP="001455EE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 xml:space="preserve">В рамках  внедрения   вариативных моделей и форм профессионального </w:t>
      </w:r>
      <w:proofErr w:type="gramStart"/>
      <w:r w:rsidRPr="001455E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979E7" w:rsidRPr="001455EE">
        <w:rPr>
          <w:rFonts w:ascii="Times New Roman" w:hAnsi="Times New Roman" w:cs="Times New Roman"/>
          <w:sz w:val="24"/>
          <w:szCs w:val="24"/>
        </w:rPr>
        <w:t xml:space="preserve"> </w:t>
      </w:r>
      <w:r w:rsidRPr="001455EE">
        <w:rPr>
          <w:rFonts w:ascii="Times New Roman" w:hAnsi="Times New Roman" w:cs="Times New Roman"/>
          <w:sz w:val="24"/>
          <w:szCs w:val="24"/>
        </w:rPr>
        <w:t xml:space="preserve"> обучающихся с ОВЗ, разработано Положение об обучении по индивидуальному учебному плану, на основании которого  установлен порядок и требования к организации обучения инвалидов по индивидуальному учебному плану в пределах осваиваемых образовательных программ</w:t>
      </w:r>
      <w:r w:rsidR="004979E7" w:rsidRPr="001455EE">
        <w:rPr>
          <w:rFonts w:ascii="Times New Roman" w:hAnsi="Times New Roman" w:cs="Times New Roman"/>
          <w:sz w:val="24"/>
          <w:szCs w:val="24"/>
        </w:rPr>
        <w:t>.</w:t>
      </w:r>
    </w:p>
    <w:p w:rsidR="001967D4" w:rsidRPr="001455EE" w:rsidRDefault="001967D4" w:rsidP="001455EE">
      <w:pPr>
        <w:pStyle w:val="Style1"/>
        <w:widowControl/>
        <w:spacing w:line="240" w:lineRule="auto"/>
        <w:ind w:firstLine="709"/>
        <w:contextualSpacing/>
        <w:jc w:val="both"/>
        <w:rPr>
          <w:rStyle w:val="FontStyle47"/>
          <w:sz w:val="24"/>
          <w:szCs w:val="24"/>
        </w:rPr>
      </w:pPr>
      <w:r w:rsidRPr="001455EE">
        <w:t>Для  работы преподавателей с обучающимися с нарушением слуха, зрения и опорно-двигательного аппарата разработан</w:t>
      </w:r>
      <w:r w:rsidR="001455EE" w:rsidRPr="001455EE">
        <w:t>о</w:t>
      </w:r>
      <w:r w:rsidRPr="001455EE">
        <w:t xml:space="preserve"> </w:t>
      </w:r>
      <w:r w:rsidR="001455EE" w:rsidRPr="001455EE">
        <w:t xml:space="preserve">учебное пособие «Методические рекомендации по работе с обучающимися инвалидами и лиц с ограниченными возможностями здоровья».    </w:t>
      </w:r>
      <w:r w:rsidRPr="001455EE">
        <w:t xml:space="preserve"> </w:t>
      </w:r>
      <w:r w:rsidRPr="001455EE">
        <w:rPr>
          <w:rStyle w:val="FontStyle47"/>
          <w:sz w:val="24"/>
          <w:szCs w:val="24"/>
        </w:rPr>
        <w:t xml:space="preserve">В  </w:t>
      </w:r>
      <w:r w:rsidR="001455EE" w:rsidRPr="001455EE">
        <w:rPr>
          <w:rStyle w:val="FontStyle47"/>
          <w:sz w:val="24"/>
          <w:szCs w:val="24"/>
        </w:rPr>
        <w:t xml:space="preserve">пособии </w:t>
      </w:r>
      <w:r w:rsidRPr="001455EE">
        <w:rPr>
          <w:rStyle w:val="FontStyle47"/>
          <w:sz w:val="24"/>
          <w:szCs w:val="24"/>
        </w:rPr>
        <w:t xml:space="preserve">раскрываются актуальные вопросы теории и практики инклюзивного образования обучающихся-инвалидов, и </w:t>
      </w:r>
      <w:r w:rsidR="00F02F1C" w:rsidRPr="001455EE">
        <w:rPr>
          <w:rStyle w:val="FontStyle47"/>
          <w:sz w:val="24"/>
          <w:szCs w:val="24"/>
        </w:rPr>
        <w:t xml:space="preserve">лиц </w:t>
      </w:r>
      <w:r w:rsidRPr="001455EE">
        <w:rPr>
          <w:rStyle w:val="FontStyle47"/>
          <w:sz w:val="24"/>
          <w:szCs w:val="24"/>
        </w:rPr>
        <w:t>с ОВЗ в условиях профессиональн</w:t>
      </w:r>
      <w:r w:rsidR="001455EE" w:rsidRPr="001455EE">
        <w:rPr>
          <w:rStyle w:val="FontStyle47"/>
          <w:sz w:val="24"/>
          <w:szCs w:val="24"/>
        </w:rPr>
        <w:t>ого образовательного учреждения трех нозологий.</w:t>
      </w:r>
    </w:p>
    <w:p w:rsidR="001967D4" w:rsidRPr="001455EE" w:rsidRDefault="001967D4" w:rsidP="001455EE">
      <w:pPr>
        <w:pStyle w:val="Style5"/>
        <w:widowControl/>
        <w:spacing w:line="240" w:lineRule="auto"/>
        <w:ind w:firstLine="709"/>
        <w:rPr>
          <w:rStyle w:val="FontStyle47"/>
          <w:sz w:val="24"/>
          <w:szCs w:val="24"/>
        </w:rPr>
      </w:pPr>
      <w:proofErr w:type="gramStart"/>
      <w:r w:rsidRPr="001455EE">
        <w:rPr>
          <w:rStyle w:val="FontStyle47"/>
          <w:sz w:val="24"/>
          <w:szCs w:val="24"/>
        </w:rPr>
        <w:t xml:space="preserve">Содержание учебного пособия включает теоретические и методические подходы к построению практики инклюзии; подходы к построению модели инклюзивного образования обучающихся-инвалидов и обучающихся  с ОВЗ в условиях ПОУ. </w:t>
      </w:r>
      <w:proofErr w:type="gramEnd"/>
    </w:p>
    <w:p w:rsidR="001967D4" w:rsidRPr="001455EE" w:rsidRDefault="001967D4" w:rsidP="001455EE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>Разработаны электронные учебники</w:t>
      </w:r>
      <w:r w:rsidR="00611782" w:rsidRPr="001455EE">
        <w:rPr>
          <w:rFonts w:ascii="Times New Roman" w:hAnsi="Times New Roman" w:cs="Times New Roman"/>
          <w:sz w:val="24"/>
          <w:szCs w:val="24"/>
        </w:rPr>
        <w:t xml:space="preserve"> «Сопровождение и администрирование Веб-сайта»  для специальности 09.02.04 «Информационные системы» и 09.02.01 «Компьютерные системы и комплексы»</w:t>
      </w:r>
      <w:r w:rsidR="00F02F1C" w:rsidRPr="001455EE">
        <w:rPr>
          <w:rFonts w:ascii="Times New Roman" w:hAnsi="Times New Roman" w:cs="Times New Roman"/>
          <w:sz w:val="24"/>
          <w:szCs w:val="24"/>
        </w:rPr>
        <w:t>.</w:t>
      </w:r>
      <w:r w:rsidR="00611782" w:rsidRPr="001455EE">
        <w:rPr>
          <w:rFonts w:ascii="Times New Roman" w:hAnsi="Times New Roman" w:cs="Times New Roman"/>
          <w:sz w:val="24"/>
          <w:szCs w:val="24"/>
        </w:rPr>
        <w:t xml:space="preserve"> Учебник  доступен  в информационной системе техникума.</w:t>
      </w:r>
    </w:p>
    <w:p w:rsidR="00611782" w:rsidRPr="001455EE" w:rsidRDefault="00611782" w:rsidP="0014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 xml:space="preserve">Опубликованы </w:t>
      </w:r>
      <w:r w:rsidR="00681A2C" w:rsidRPr="001455EE">
        <w:rPr>
          <w:rFonts w:ascii="Times New Roman" w:hAnsi="Times New Roman" w:cs="Times New Roman"/>
          <w:sz w:val="24"/>
          <w:szCs w:val="24"/>
        </w:rPr>
        <w:t xml:space="preserve">несколько статей. </w:t>
      </w:r>
      <w:r w:rsidRPr="001455EE">
        <w:rPr>
          <w:rFonts w:ascii="Times New Roman" w:hAnsi="Times New Roman" w:cs="Times New Roman"/>
          <w:sz w:val="24"/>
          <w:szCs w:val="24"/>
        </w:rPr>
        <w:t xml:space="preserve"> Автор статьи </w:t>
      </w:r>
      <w:r w:rsidR="00681A2C" w:rsidRPr="001455EE">
        <w:rPr>
          <w:rFonts w:ascii="Times New Roman" w:hAnsi="Times New Roman" w:cs="Times New Roman"/>
          <w:sz w:val="24"/>
          <w:szCs w:val="24"/>
        </w:rPr>
        <w:t>«</w:t>
      </w:r>
      <w:r w:rsidR="00681A2C" w:rsidRPr="001455EE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 обучающихся с ОВЗ с сохранным интеллектом на занятиях гуманитарного цикла», </w:t>
      </w:r>
      <w:r w:rsidRPr="001455EE">
        <w:rPr>
          <w:rFonts w:ascii="Times New Roman" w:hAnsi="Times New Roman" w:cs="Times New Roman"/>
          <w:sz w:val="24"/>
          <w:szCs w:val="24"/>
        </w:rPr>
        <w:t xml:space="preserve">преподаватель  дисциплины «Русский язык и литература»  </w:t>
      </w:r>
      <w:r w:rsidR="00681A2C" w:rsidRPr="001455EE">
        <w:rPr>
          <w:rFonts w:ascii="Times New Roman" w:hAnsi="Times New Roman" w:cs="Times New Roman"/>
          <w:sz w:val="24"/>
          <w:szCs w:val="24"/>
        </w:rPr>
        <w:t xml:space="preserve">З.А. </w:t>
      </w:r>
      <w:r w:rsidRPr="001455EE">
        <w:rPr>
          <w:rFonts w:ascii="Times New Roman" w:hAnsi="Times New Roman" w:cs="Times New Roman"/>
          <w:sz w:val="24"/>
          <w:szCs w:val="24"/>
        </w:rPr>
        <w:t xml:space="preserve">Сергиевская </w:t>
      </w:r>
      <w:r w:rsidR="00F66D75" w:rsidRPr="001455EE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Pr="001455EE">
        <w:rPr>
          <w:rFonts w:ascii="Times New Roman" w:hAnsi="Times New Roman" w:cs="Times New Roman"/>
          <w:sz w:val="24"/>
          <w:szCs w:val="24"/>
        </w:rPr>
        <w:t>пример</w:t>
      </w:r>
      <w:r w:rsidR="00111A06" w:rsidRPr="001455EE">
        <w:rPr>
          <w:rFonts w:ascii="Times New Roman" w:hAnsi="Times New Roman" w:cs="Times New Roman"/>
          <w:sz w:val="24"/>
          <w:szCs w:val="24"/>
        </w:rPr>
        <w:t>ы</w:t>
      </w:r>
      <w:r w:rsidRPr="001455EE">
        <w:rPr>
          <w:rFonts w:ascii="Times New Roman" w:hAnsi="Times New Roman" w:cs="Times New Roman"/>
          <w:sz w:val="24"/>
          <w:szCs w:val="24"/>
        </w:rPr>
        <w:t xml:space="preserve">  проведения </w:t>
      </w:r>
      <w:r w:rsidR="00111A06" w:rsidRPr="001455EE">
        <w:rPr>
          <w:rFonts w:ascii="Times New Roman" w:hAnsi="Times New Roman" w:cs="Times New Roman"/>
          <w:sz w:val="24"/>
          <w:szCs w:val="24"/>
        </w:rPr>
        <w:t>занятий активной формы обучения. Р</w:t>
      </w:r>
      <w:r w:rsidRPr="001455EE">
        <w:rPr>
          <w:rFonts w:ascii="Times New Roman" w:hAnsi="Times New Roman" w:cs="Times New Roman"/>
          <w:sz w:val="24"/>
          <w:szCs w:val="24"/>
        </w:rPr>
        <w:t>ассмотрены вопросы социализации. Апробацией данного продукта служит  приобретенный опыт общения обучающихся  на равных</w:t>
      </w:r>
      <w:r w:rsidR="00111A06" w:rsidRPr="001455EE">
        <w:rPr>
          <w:rFonts w:ascii="Times New Roman" w:hAnsi="Times New Roman" w:cs="Times New Roman"/>
          <w:sz w:val="24"/>
          <w:szCs w:val="24"/>
        </w:rPr>
        <w:t xml:space="preserve">  социальных </w:t>
      </w:r>
      <w:proofErr w:type="gramStart"/>
      <w:r w:rsidR="00111A06" w:rsidRPr="001455EE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="00111A06" w:rsidRPr="001455EE">
        <w:rPr>
          <w:rFonts w:ascii="Times New Roman" w:hAnsi="Times New Roman" w:cs="Times New Roman"/>
          <w:sz w:val="24"/>
          <w:szCs w:val="24"/>
        </w:rPr>
        <w:t xml:space="preserve"> и ценностей, с</w:t>
      </w:r>
      <w:r w:rsidRPr="001455EE">
        <w:rPr>
          <w:rFonts w:ascii="Times New Roman" w:hAnsi="Times New Roman" w:cs="Times New Roman"/>
          <w:sz w:val="24"/>
          <w:szCs w:val="24"/>
        </w:rPr>
        <w:t>тремление к обучению и становлению личности.</w:t>
      </w:r>
    </w:p>
    <w:p w:rsidR="00611782" w:rsidRPr="001455EE" w:rsidRDefault="00DA1375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eastAsia="Times New Roman" w:hAnsi="Times New Roman" w:cs="Times New Roman"/>
          <w:sz w:val="24"/>
          <w:szCs w:val="24"/>
        </w:rPr>
        <w:t>Автор статьи</w:t>
      </w:r>
      <w:r w:rsidR="009173B4" w:rsidRPr="001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82" w:rsidRPr="001455EE">
        <w:rPr>
          <w:rFonts w:ascii="Times New Roman" w:eastAsia="Times New Roman" w:hAnsi="Times New Roman" w:cs="Times New Roman"/>
          <w:sz w:val="24"/>
          <w:szCs w:val="24"/>
        </w:rPr>
        <w:t>«Толерантность как ценностная основа инклюзивного профессионального образования»</w:t>
      </w:r>
      <w:r w:rsidRPr="001455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782" w:rsidRPr="001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82" w:rsidRPr="001455EE">
        <w:rPr>
          <w:rFonts w:ascii="Times New Roman" w:hAnsi="Times New Roman" w:cs="Times New Roman"/>
          <w:sz w:val="24"/>
          <w:szCs w:val="24"/>
        </w:rPr>
        <w:t xml:space="preserve">преподаватель юридических дисциплин </w:t>
      </w:r>
      <w:r w:rsidRPr="001455EE">
        <w:rPr>
          <w:rFonts w:ascii="Times New Roman" w:hAnsi="Times New Roman" w:cs="Times New Roman"/>
          <w:sz w:val="24"/>
          <w:szCs w:val="24"/>
        </w:rPr>
        <w:t xml:space="preserve">А.М.  </w:t>
      </w:r>
      <w:r w:rsidR="00611782" w:rsidRPr="001455EE">
        <w:rPr>
          <w:rFonts w:ascii="Times New Roman" w:hAnsi="Times New Roman" w:cs="Times New Roman"/>
          <w:sz w:val="24"/>
          <w:szCs w:val="24"/>
        </w:rPr>
        <w:t>Суменкова рассматривает толерантные типы воздействия, которые  должны стать непременным условием  общения</w:t>
      </w:r>
      <w:r w:rsidRPr="001455EE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611782" w:rsidRPr="00145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2A" w:rsidRPr="001455EE" w:rsidRDefault="00611782" w:rsidP="00262181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5E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0512A" w:rsidRPr="001455EE">
        <w:rPr>
          <w:rFonts w:ascii="Times New Roman" w:eastAsia="Times New Roman" w:hAnsi="Times New Roman" w:cs="Times New Roman"/>
          <w:sz w:val="24"/>
          <w:szCs w:val="24"/>
        </w:rPr>
        <w:t xml:space="preserve">Основными потребителями  инновационных продуктов являются  </w:t>
      </w:r>
      <w:r w:rsidR="00D53548" w:rsidRPr="001455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512A" w:rsidRPr="001455EE">
        <w:rPr>
          <w:rFonts w:ascii="Times New Roman" w:eastAsia="Calibri" w:hAnsi="Times New Roman" w:cs="Times New Roman"/>
          <w:sz w:val="24"/>
          <w:szCs w:val="24"/>
        </w:rPr>
        <w:t>реподаватели профессиональ</w:t>
      </w:r>
      <w:r w:rsidR="00D53548" w:rsidRPr="001455EE"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г</w:t>
      </w:r>
      <w:r w:rsidR="0000512A" w:rsidRPr="001455EE">
        <w:rPr>
          <w:rFonts w:ascii="Times New Roman" w:eastAsia="Calibri" w:hAnsi="Times New Roman" w:cs="Times New Roman"/>
          <w:sz w:val="24"/>
          <w:szCs w:val="24"/>
        </w:rPr>
        <w:t xml:space="preserve">руппы граждан: родители (лица их заменяющие) </w:t>
      </w:r>
      <w:r w:rsidR="00C33A7B" w:rsidRPr="001455EE">
        <w:rPr>
          <w:rFonts w:ascii="Times New Roman" w:eastAsia="Calibri" w:hAnsi="Times New Roman" w:cs="Times New Roman"/>
          <w:sz w:val="24"/>
          <w:szCs w:val="24"/>
        </w:rPr>
        <w:t>лиц с ОВЗ</w:t>
      </w:r>
      <w:r w:rsidR="00D53548" w:rsidRPr="001455EE">
        <w:rPr>
          <w:rFonts w:ascii="Times New Roman" w:eastAsia="Calibri" w:hAnsi="Times New Roman" w:cs="Times New Roman"/>
          <w:sz w:val="24"/>
          <w:szCs w:val="24"/>
        </w:rPr>
        <w:t>, организации и учреждения города, края.</w:t>
      </w:r>
    </w:p>
    <w:p w:rsidR="0001323A" w:rsidRPr="001455EE" w:rsidRDefault="00611782" w:rsidP="001455EE">
      <w:pPr>
        <w:tabs>
          <w:tab w:val="left" w:pos="31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eastAsia="Times New Roman" w:hAnsi="Times New Roman" w:cs="Times New Roman"/>
          <w:sz w:val="24"/>
          <w:szCs w:val="24"/>
        </w:rPr>
        <w:t xml:space="preserve">Полезность данных продуктов </w:t>
      </w:r>
      <w:r w:rsidR="0000512A" w:rsidRPr="001455EE">
        <w:rPr>
          <w:rFonts w:ascii="Times New Roman" w:eastAsia="Times New Roman" w:hAnsi="Times New Roman" w:cs="Times New Roman"/>
          <w:sz w:val="24"/>
          <w:szCs w:val="24"/>
        </w:rPr>
        <w:t xml:space="preserve"> состоит в </w:t>
      </w:r>
      <w:r w:rsidR="0001323A" w:rsidRPr="001455E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1323A" w:rsidRPr="001455EE">
        <w:rPr>
          <w:rFonts w:ascii="Times New Roman" w:hAnsi="Times New Roman" w:cs="Times New Roman"/>
          <w:sz w:val="24"/>
          <w:szCs w:val="24"/>
        </w:rPr>
        <w:t xml:space="preserve">ыявлении особых образовательных потребностей лиц с ОВЗ, обусловленных особенностями их физического  развития и определение перечня образовательных программ, формировании безбарьерной среды  общения </w:t>
      </w:r>
      <w:proofErr w:type="gramStart"/>
      <w:r w:rsidR="0001323A" w:rsidRPr="001455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1323A" w:rsidRPr="001455EE">
        <w:rPr>
          <w:rFonts w:ascii="Times New Roman" w:hAnsi="Times New Roman" w:cs="Times New Roman"/>
          <w:sz w:val="24"/>
          <w:szCs w:val="24"/>
        </w:rPr>
        <w:t xml:space="preserve"> обучающихся с ОВЗ. </w:t>
      </w:r>
    </w:p>
    <w:p w:rsidR="0001323A" w:rsidRPr="001455EE" w:rsidRDefault="0001323A" w:rsidP="001455EE">
      <w:pPr>
        <w:tabs>
          <w:tab w:val="left" w:pos="31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eastAsia="Times New Roman" w:hAnsi="Times New Roman" w:cs="Times New Roman"/>
          <w:sz w:val="24"/>
          <w:szCs w:val="24"/>
        </w:rPr>
        <w:t>Апробирование и обобщения результатов с целью  внедрения в образовательный процесс</w:t>
      </w:r>
      <w:r w:rsidRPr="001455EE">
        <w:rPr>
          <w:rFonts w:ascii="Times New Roman" w:hAnsi="Times New Roman" w:cs="Times New Roman"/>
          <w:sz w:val="24"/>
          <w:szCs w:val="24"/>
        </w:rPr>
        <w:t xml:space="preserve">  позволит  сформировать модель инклюзивного профессионального образования.</w:t>
      </w:r>
    </w:p>
    <w:p w:rsidR="00C33A7B" w:rsidRPr="001455EE" w:rsidRDefault="00611782" w:rsidP="001455EE">
      <w:pPr>
        <w:tabs>
          <w:tab w:val="left" w:pos="993"/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3A7B" w:rsidRPr="001455EE">
        <w:rPr>
          <w:rFonts w:ascii="Times New Roman" w:hAnsi="Times New Roman" w:cs="Times New Roman"/>
          <w:sz w:val="24"/>
          <w:szCs w:val="24"/>
        </w:rPr>
        <w:t>Презент</w:t>
      </w:r>
      <w:r w:rsidR="008264D3" w:rsidRPr="001455EE">
        <w:rPr>
          <w:rFonts w:ascii="Times New Roman" w:hAnsi="Times New Roman" w:cs="Times New Roman"/>
          <w:sz w:val="24"/>
          <w:szCs w:val="24"/>
        </w:rPr>
        <w:t xml:space="preserve">ация </w:t>
      </w:r>
      <w:r w:rsidR="00C33A7B" w:rsidRPr="001455E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264D3" w:rsidRPr="001455EE">
        <w:rPr>
          <w:rFonts w:ascii="Times New Roman" w:hAnsi="Times New Roman" w:cs="Times New Roman"/>
          <w:sz w:val="24"/>
          <w:szCs w:val="24"/>
        </w:rPr>
        <w:t>ов</w:t>
      </w:r>
      <w:r w:rsidR="00C33A7B" w:rsidRPr="001455EE">
        <w:rPr>
          <w:rFonts w:ascii="Times New Roman" w:hAnsi="Times New Roman" w:cs="Times New Roman"/>
          <w:sz w:val="24"/>
          <w:szCs w:val="24"/>
        </w:rPr>
        <w:t xml:space="preserve"> инновационных  продуктов КИП </w:t>
      </w:r>
      <w:r w:rsidR="008264D3" w:rsidRPr="001455EE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C33A7B" w:rsidRPr="001455EE">
        <w:rPr>
          <w:rFonts w:ascii="Times New Roman" w:hAnsi="Times New Roman" w:cs="Times New Roman"/>
          <w:sz w:val="24"/>
          <w:szCs w:val="24"/>
        </w:rPr>
        <w:t>на регионально</w:t>
      </w:r>
      <w:r w:rsidR="00C25DBD" w:rsidRPr="001455EE">
        <w:rPr>
          <w:rFonts w:ascii="Times New Roman" w:hAnsi="Times New Roman" w:cs="Times New Roman"/>
          <w:sz w:val="24"/>
          <w:szCs w:val="24"/>
        </w:rPr>
        <w:t>м</w:t>
      </w:r>
      <w:r w:rsidR="00C33A7B" w:rsidRPr="001455EE">
        <w:rPr>
          <w:rFonts w:ascii="Times New Roman" w:hAnsi="Times New Roman" w:cs="Times New Roman"/>
          <w:sz w:val="24"/>
          <w:szCs w:val="24"/>
        </w:rPr>
        <w:t xml:space="preserve"> научно-</w:t>
      </w:r>
      <w:r w:rsidR="00C25DBD" w:rsidRPr="001455EE">
        <w:rPr>
          <w:rFonts w:ascii="Times New Roman" w:hAnsi="Times New Roman" w:cs="Times New Roman"/>
          <w:sz w:val="24"/>
          <w:szCs w:val="24"/>
        </w:rPr>
        <w:t>методическом семинаре</w:t>
      </w:r>
      <w:r w:rsidR="00C33A7B" w:rsidRPr="001455EE">
        <w:rPr>
          <w:rFonts w:ascii="Times New Roman" w:hAnsi="Times New Roman" w:cs="Times New Roman"/>
          <w:sz w:val="24"/>
          <w:szCs w:val="24"/>
        </w:rPr>
        <w:t xml:space="preserve"> «</w:t>
      </w:r>
      <w:r w:rsidR="00C25DBD" w:rsidRPr="001455EE">
        <w:rPr>
          <w:rFonts w:ascii="Times New Roman" w:hAnsi="Times New Roman" w:cs="Times New Roman"/>
          <w:sz w:val="24"/>
          <w:szCs w:val="24"/>
        </w:rPr>
        <w:t>Инклюзивное профессиональное образование инвалидов: актуальные вопросы и перспективы»</w:t>
      </w:r>
      <w:r w:rsidR="00C33A7B" w:rsidRPr="001455EE">
        <w:rPr>
          <w:rFonts w:ascii="Times New Roman" w:hAnsi="Times New Roman" w:cs="Times New Roman"/>
          <w:sz w:val="24"/>
          <w:szCs w:val="24"/>
        </w:rPr>
        <w:t xml:space="preserve"> </w:t>
      </w:r>
      <w:r w:rsidR="008264D3" w:rsidRPr="001455EE">
        <w:rPr>
          <w:rFonts w:ascii="Times New Roman" w:hAnsi="Times New Roman" w:cs="Times New Roman"/>
          <w:sz w:val="24"/>
          <w:szCs w:val="24"/>
        </w:rPr>
        <w:t>23</w:t>
      </w:r>
      <w:r w:rsidR="00C25DBD" w:rsidRPr="001455E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264D3" w:rsidRPr="001455EE"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611782" w:rsidRPr="001455EE" w:rsidRDefault="008264D3" w:rsidP="0014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E">
        <w:rPr>
          <w:rFonts w:ascii="Times New Roman" w:eastAsia="Times New Roman" w:hAnsi="Times New Roman" w:cs="Times New Roman"/>
          <w:sz w:val="24"/>
          <w:szCs w:val="24"/>
        </w:rPr>
        <w:t>В планах дальнейшей работы КИП</w:t>
      </w:r>
      <w:r w:rsidR="00C25DBD" w:rsidRPr="001455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45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782" w:rsidRPr="001455EE" w:rsidRDefault="003D6CB6" w:rsidP="001455EE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>Апробация и коррекция базового пакета документов инклюзивного профессионального образования</w:t>
      </w:r>
      <w:r w:rsidR="00C25DBD" w:rsidRPr="001455EE">
        <w:rPr>
          <w:rFonts w:ascii="Times New Roman" w:hAnsi="Times New Roman" w:cs="Times New Roman"/>
          <w:sz w:val="24"/>
          <w:szCs w:val="24"/>
        </w:rPr>
        <w:t>;</w:t>
      </w:r>
    </w:p>
    <w:p w:rsidR="003D6CB6" w:rsidRPr="001455EE" w:rsidRDefault="003D6CB6" w:rsidP="0014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>Формирование и деятельность проектно-исследовательских групп по</w:t>
      </w:r>
      <w:r w:rsidR="00C25DBD" w:rsidRPr="001455EE">
        <w:rPr>
          <w:rFonts w:ascii="Times New Roman" w:hAnsi="Times New Roman" w:cs="Times New Roman"/>
          <w:sz w:val="24"/>
          <w:szCs w:val="24"/>
        </w:rPr>
        <w:t xml:space="preserve"> </w:t>
      </w:r>
      <w:r w:rsidRPr="001455EE">
        <w:rPr>
          <w:rFonts w:ascii="Times New Roman" w:hAnsi="Times New Roman" w:cs="Times New Roman"/>
          <w:sz w:val="24"/>
          <w:szCs w:val="24"/>
        </w:rPr>
        <w:t>вопросам инклюзии:</w:t>
      </w:r>
    </w:p>
    <w:p w:rsidR="003D6CB6" w:rsidRPr="001455EE" w:rsidRDefault="003D6CB6" w:rsidP="001455EE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>Работа по адаптированию вариативных частей ППССЗ по специальностям</w:t>
      </w:r>
      <w:r w:rsidR="00C25DBD" w:rsidRPr="001455EE">
        <w:rPr>
          <w:rFonts w:ascii="Times New Roman" w:hAnsi="Times New Roman" w:cs="Times New Roman"/>
          <w:sz w:val="24"/>
          <w:szCs w:val="24"/>
        </w:rPr>
        <w:t>;</w:t>
      </w:r>
    </w:p>
    <w:p w:rsidR="001967D4" w:rsidRPr="001455EE" w:rsidRDefault="003D6CB6" w:rsidP="001455EE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>Педагогические советы, методические советы по внедрению  инклюзивного профессионального образования для лиц с ОВЗ в КГБ ПОУ ХПЭТ</w:t>
      </w:r>
      <w:r w:rsidR="00C25DBD" w:rsidRPr="001455EE">
        <w:rPr>
          <w:rFonts w:ascii="Times New Roman" w:hAnsi="Times New Roman" w:cs="Times New Roman"/>
          <w:sz w:val="24"/>
          <w:szCs w:val="24"/>
        </w:rPr>
        <w:t>;</w:t>
      </w:r>
    </w:p>
    <w:p w:rsidR="00647CCA" w:rsidRPr="001455EE" w:rsidRDefault="003D6CB6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>Мониторинговые исследования по направлениям деятельности КИП</w:t>
      </w:r>
      <w:r w:rsidR="00C25DBD" w:rsidRPr="001455EE">
        <w:rPr>
          <w:rFonts w:ascii="Times New Roman" w:hAnsi="Times New Roman" w:cs="Times New Roman"/>
          <w:sz w:val="24"/>
          <w:szCs w:val="24"/>
        </w:rPr>
        <w:t>;</w:t>
      </w:r>
    </w:p>
    <w:p w:rsidR="0087188A" w:rsidRPr="001455EE" w:rsidRDefault="003D6CB6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E">
        <w:rPr>
          <w:rFonts w:ascii="Times New Roman" w:hAnsi="Times New Roman" w:cs="Times New Roman"/>
          <w:sz w:val="24"/>
          <w:szCs w:val="24"/>
        </w:rPr>
        <w:t xml:space="preserve">Публицистическая деятельность, обмен опытом работы </w:t>
      </w:r>
      <w:r w:rsidR="00C25DBD" w:rsidRPr="001455EE">
        <w:rPr>
          <w:rFonts w:ascii="Times New Roman" w:hAnsi="Times New Roman" w:cs="Times New Roman"/>
          <w:sz w:val="24"/>
          <w:szCs w:val="24"/>
        </w:rPr>
        <w:t xml:space="preserve">между образовательными организациями </w:t>
      </w:r>
      <w:r w:rsidRPr="001455EE">
        <w:rPr>
          <w:rFonts w:ascii="Times New Roman" w:hAnsi="Times New Roman" w:cs="Times New Roman"/>
          <w:sz w:val="24"/>
          <w:szCs w:val="24"/>
        </w:rPr>
        <w:t>по теме проекта</w:t>
      </w:r>
      <w:r w:rsidR="00C25DBD" w:rsidRPr="001455EE">
        <w:rPr>
          <w:rFonts w:ascii="Times New Roman" w:hAnsi="Times New Roman" w:cs="Times New Roman"/>
          <w:sz w:val="24"/>
          <w:szCs w:val="24"/>
        </w:rPr>
        <w:t>.</w:t>
      </w:r>
    </w:p>
    <w:p w:rsidR="0001323A" w:rsidRPr="001455EE" w:rsidRDefault="0001323A" w:rsidP="001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323A" w:rsidRPr="001455EE" w:rsidSect="0069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35F3"/>
    <w:multiLevelType w:val="hybridMultilevel"/>
    <w:tmpl w:val="550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CCA"/>
    <w:rsid w:val="0000512A"/>
    <w:rsid w:val="0001323A"/>
    <w:rsid w:val="000C3A2B"/>
    <w:rsid w:val="00111A06"/>
    <w:rsid w:val="001455EE"/>
    <w:rsid w:val="001967D4"/>
    <w:rsid w:val="00262181"/>
    <w:rsid w:val="002904B9"/>
    <w:rsid w:val="00331FA8"/>
    <w:rsid w:val="00344C50"/>
    <w:rsid w:val="003D6CB6"/>
    <w:rsid w:val="00454D69"/>
    <w:rsid w:val="004979E7"/>
    <w:rsid w:val="004B6664"/>
    <w:rsid w:val="004D6256"/>
    <w:rsid w:val="005261DB"/>
    <w:rsid w:val="005917E9"/>
    <w:rsid w:val="00604383"/>
    <w:rsid w:val="00611782"/>
    <w:rsid w:val="00647CCA"/>
    <w:rsid w:val="00681A2C"/>
    <w:rsid w:val="0069642E"/>
    <w:rsid w:val="006B326B"/>
    <w:rsid w:val="007240D4"/>
    <w:rsid w:val="007A243D"/>
    <w:rsid w:val="007E24FA"/>
    <w:rsid w:val="00811189"/>
    <w:rsid w:val="008264D3"/>
    <w:rsid w:val="0087188A"/>
    <w:rsid w:val="00872FE7"/>
    <w:rsid w:val="009173B4"/>
    <w:rsid w:val="009724C7"/>
    <w:rsid w:val="009E448F"/>
    <w:rsid w:val="00B0204C"/>
    <w:rsid w:val="00B2542C"/>
    <w:rsid w:val="00B970DE"/>
    <w:rsid w:val="00C25DBD"/>
    <w:rsid w:val="00C33A7B"/>
    <w:rsid w:val="00D456CF"/>
    <w:rsid w:val="00D53548"/>
    <w:rsid w:val="00DA1375"/>
    <w:rsid w:val="00E46EFB"/>
    <w:rsid w:val="00F02F1C"/>
    <w:rsid w:val="00F44724"/>
    <w:rsid w:val="00F66D75"/>
    <w:rsid w:val="00F94562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CA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1967D4"/>
    <w:pPr>
      <w:widowControl w:val="0"/>
      <w:autoSpaceDE w:val="0"/>
      <w:autoSpaceDN w:val="0"/>
      <w:adjustRightInd w:val="0"/>
      <w:spacing w:after="0" w:line="27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1967D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455E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455E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Юлия</cp:lastModifiedBy>
  <cp:revision>29</cp:revision>
  <dcterms:created xsi:type="dcterms:W3CDTF">2016-12-15T22:01:00Z</dcterms:created>
  <dcterms:modified xsi:type="dcterms:W3CDTF">2017-01-12T09:44:00Z</dcterms:modified>
</cp:coreProperties>
</file>