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E3" w:rsidRPr="00097B01" w:rsidRDefault="00F66DE3" w:rsidP="00A94472">
      <w:pPr>
        <w:spacing w:after="0" w:line="240" w:lineRule="auto"/>
        <w:ind w:right="-1"/>
        <w:rPr>
          <w:rFonts w:ascii="Times New Roman" w:hAnsi="Times New Roman" w:cs="Times New Roman"/>
          <w:b/>
          <w:i/>
          <w:color w:val="0F1419"/>
          <w:sz w:val="32"/>
          <w:szCs w:val="32"/>
          <w:u w:val="single"/>
          <w:shd w:val="clear" w:color="auto" w:fill="AFBFCF"/>
        </w:rPr>
      </w:pPr>
      <w:r w:rsidRPr="00D673BE">
        <w:rPr>
          <w:rFonts w:ascii="Times New Roman" w:hAnsi="Times New Roman" w:cs="Times New Roman"/>
          <w:b/>
          <w:i/>
          <w:noProof/>
          <w:color w:val="0F1419"/>
          <w:sz w:val="32"/>
          <w:szCs w:val="32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-291465</wp:posOffset>
            </wp:positionV>
            <wp:extent cx="2838450" cy="2838450"/>
            <wp:effectExtent l="19050" t="0" r="0" b="0"/>
            <wp:wrapTight wrapText="bothSides">
              <wp:wrapPolygon edited="0">
                <wp:start x="-145" y="0"/>
                <wp:lineTo x="-145" y="21455"/>
                <wp:lineTo x="21600" y="21455"/>
                <wp:lineTo x="21600" y="0"/>
                <wp:lineTo x="-145" y="0"/>
              </wp:wrapPolygon>
            </wp:wrapTight>
            <wp:docPr id="4" name="Рисунок 1" descr="C:\Documents and Settings\Админ\Рабочий стол\Дудкина\РЕКЛАМА\IMG_20170608_020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Дудкина\РЕКЛАМА\IMG_20170608_0205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color w:val="0F1419"/>
          <w:sz w:val="32"/>
          <w:szCs w:val="32"/>
          <w:u w:val="single"/>
        </w:rPr>
        <w:t>Охрана</w:t>
      </w:r>
      <w:r w:rsidR="00D51A73">
        <w:rPr>
          <w:rFonts w:ascii="Times New Roman" w:hAnsi="Times New Roman" w:cs="Times New Roman"/>
          <w:b/>
          <w:i/>
          <w:color w:val="0F1419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F1419"/>
          <w:sz w:val="32"/>
          <w:szCs w:val="32"/>
          <w:u w:val="single"/>
        </w:rPr>
        <w:t xml:space="preserve"> труда</w:t>
      </w:r>
    </w:p>
    <w:p w:rsidR="00F66DE3" w:rsidRDefault="00F66DE3" w:rsidP="00F66D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6DE3" w:rsidRDefault="00F66DE3" w:rsidP="00F66D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B75">
        <w:rPr>
          <w:rFonts w:ascii="Times New Roman" w:hAnsi="Times New Roman" w:cs="Times New Roman"/>
          <w:i/>
          <w:sz w:val="28"/>
          <w:szCs w:val="28"/>
        </w:rPr>
        <w:t>Срок обучения -</w:t>
      </w:r>
      <w:r>
        <w:rPr>
          <w:rFonts w:ascii="Times New Roman" w:hAnsi="Times New Roman" w:cs="Times New Roman"/>
          <w:i/>
          <w:sz w:val="28"/>
          <w:szCs w:val="28"/>
        </w:rPr>
        <w:t xml:space="preserve"> 40</w:t>
      </w:r>
      <w:r w:rsidRPr="00437B75">
        <w:rPr>
          <w:rFonts w:ascii="Times New Roman" w:hAnsi="Times New Roman" w:cs="Times New Roman"/>
          <w:i/>
          <w:sz w:val="28"/>
          <w:szCs w:val="28"/>
        </w:rPr>
        <w:t xml:space="preserve"> ч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66DE3" w:rsidRPr="00437B75" w:rsidRDefault="00F66DE3" w:rsidP="00F66D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6DE3" w:rsidRDefault="00F66DE3" w:rsidP="00F66D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B75">
        <w:rPr>
          <w:rFonts w:ascii="Times New Roman" w:hAnsi="Times New Roman" w:cs="Times New Roman"/>
          <w:i/>
          <w:sz w:val="28"/>
          <w:szCs w:val="28"/>
        </w:rPr>
        <w:t>Набор ведется постоянно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66DE3" w:rsidRPr="00437B75" w:rsidRDefault="00F66DE3" w:rsidP="00F66D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6DE3" w:rsidRPr="00491129" w:rsidRDefault="00F66DE3" w:rsidP="00F66DE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1129">
        <w:rPr>
          <w:rFonts w:ascii="Times New Roman" w:hAnsi="Times New Roman" w:cs="Times New Roman"/>
          <w:b/>
          <w:i/>
          <w:sz w:val="28"/>
          <w:szCs w:val="28"/>
        </w:rPr>
        <w:t>После завершения обучения выдается удостоверение</w:t>
      </w:r>
      <w:r w:rsidR="00491129" w:rsidRPr="00491129">
        <w:rPr>
          <w:rFonts w:ascii="Times New Roman" w:hAnsi="Times New Roman" w:cs="Times New Roman"/>
          <w:b/>
          <w:i/>
          <w:sz w:val="28"/>
          <w:szCs w:val="28"/>
        </w:rPr>
        <w:t xml:space="preserve"> установленного образца</w:t>
      </w:r>
      <w:r w:rsidRPr="0049112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90406" w:rsidRDefault="00490406" w:rsidP="0049040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90406" w:rsidRDefault="00490406" w:rsidP="00490406">
      <w:pPr>
        <w:pStyle w:val="a6"/>
      </w:pPr>
    </w:p>
    <w:p w:rsidR="00B376C4" w:rsidRDefault="00B376C4" w:rsidP="00B376C4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6647" w:rsidRPr="00626647" w:rsidRDefault="00626647" w:rsidP="00A94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647">
        <w:rPr>
          <w:rFonts w:ascii="Times New Roman" w:eastAsia="Times New Roman" w:hAnsi="Times New Roman" w:cs="Times New Roman"/>
          <w:b/>
          <w:bCs/>
          <w:sz w:val="28"/>
          <w:szCs w:val="28"/>
        </w:rPr>
        <w:t>Охрана труда</w:t>
      </w:r>
      <w:r w:rsidRPr="00626647">
        <w:rPr>
          <w:rFonts w:ascii="Times New Roman" w:eastAsia="Times New Roman" w:hAnsi="Times New Roman" w:cs="Times New Roman"/>
          <w:sz w:val="28"/>
          <w:szCs w:val="28"/>
        </w:rPr>
        <w:t xml:space="preserve"> – система сохранения жизни и здоровья работников в процессе трудовой деятельности, включающая в себя правовые, социально-экономические, организационно-</w:t>
      </w:r>
      <w:r w:rsidR="00D51A73">
        <w:rPr>
          <w:rFonts w:ascii="Times New Roman" w:eastAsia="Times New Roman" w:hAnsi="Times New Roman" w:cs="Times New Roman"/>
          <w:sz w:val="28"/>
          <w:szCs w:val="28"/>
        </w:rPr>
        <w:t xml:space="preserve">технические, </w:t>
      </w:r>
      <w:r w:rsidRPr="0062664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51A73">
        <w:rPr>
          <w:rFonts w:ascii="Times New Roman" w:eastAsia="Times New Roman" w:hAnsi="Times New Roman" w:cs="Times New Roman"/>
          <w:sz w:val="28"/>
          <w:szCs w:val="28"/>
        </w:rPr>
        <w:t>анитарно-гигиенические, лечебно-</w:t>
      </w:r>
      <w:r w:rsidRPr="00626647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профилактические, реабилитационные и иные мероприятия (ст. 209 ТК РФ). </w:t>
      </w:r>
    </w:p>
    <w:p w:rsidR="00626647" w:rsidRPr="00626647" w:rsidRDefault="00626647" w:rsidP="00B376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647">
        <w:rPr>
          <w:rFonts w:ascii="Times New Roman" w:eastAsia="Times New Roman" w:hAnsi="Times New Roman" w:cs="Times New Roman"/>
          <w:sz w:val="28"/>
          <w:szCs w:val="28"/>
        </w:rPr>
        <w:t xml:space="preserve">У руководителей любого уровня нередко возникают сомнения, действительно ли нужно обучаться охране труда? Однако проходить обучение по охране труда – это обязанность руководителей организаций, прямо установленная законом. А именно: </w:t>
      </w:r>
      <w:r w:rsidRPr="00626647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Трудовым кодексом (ст. 225 ТК РФ)</w:t>
      </w:r>
      <w:r w:rsidRPr="0062664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266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Постановлением Минтруда РФ и Минобразования РФ от 13 января 2003 г. № 1/29. </w:t>
      </w:r>
    </w:p>
    <w:p w:rsidR="00F66DE3" w:rsidRPr="00626647" w:rsidRDefault="00626647" w:rsidP="00B376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647">
        <w:rPr>
          <w:rFonts w:ascii="Times New Roman" w:eastAsia="Times New Roman" w:hAnsi="Times New Roman" w:cs="Times New Roman"/>
          <w:sz w:val="28"/>
          <w:szCs w:val="28"/>
        </w:rPr>
        <w:t>Все работники, в том числе и руководители организаций, проходят очередную проверку знаний по охране труда не реже одного раза в три года. Это контрол</w:t>
      </w:r>
      <w:r w:rsidR="00D51A73">
        <w:rPr>
          <w:rFonts w:ascii="Times New Roman" w:eastAsia="Times New Roman" w:hAnsi="Times New Roman" w:cs="Times New Roman"/>
          <w:sz w:val="28"/>
          <w:szCs w:val="28"/>
        </w:rPr>
        <w:t>ируется Ф</w:t>
      </w:r>
      <w:r w:rsidRPr="00626647">
        <w:rPr>
          <w:rFonts w:ascii="Times New Roman" w:eastAsia="Times New Roman" w:hAnsi="Times New Roman" w:cs="Times New Roman"/>
          <w:sz w:val="28"/>
          <w:szCs w:val="28"/>
        </w:rPr>
        <w:t xml:space="preserve">едеральной инспекцией труда. Государственный инспектор труда имеет право выдать предписание об отстранении от работы руководителя организации, если он не прошел обучение, инструктаж или проверку знаний по охране труда </w:t>
      </w:r>
      <w:r w:rsidRPr="00626647">
        <w:rPr>
          <w:rFonts w:ascii="Times New Roman" w:eastAsia="Times New Roman" w:hAnsi="Times New Roman" w:cs="Times New Roman"/>
          <w:b/>
          <w:bCs/>
          <w:sz w:val="28"/>
          <w:szCs w:val="28"/>
        </w:rPr>
        <w:t>(ст. 357 ТК РФ).</w:t>
      </w:r>
      <w:r w:rsidRPr="00626647">
        <w:rPr>
          <w:rFonts w:ascii="Times New Roman" w:eastAsia="Times New Roman" w:hAnsi="Times New Roman" w:cs="Times New Roman"/>
          <w:sz w:val="28"/>
          <w:szCs w:val="28"/>
        </w:rPr>
        <w:t xml:space="preserve"> Если же руководитель не исполнит требование инспектора, он может быть оштрафован, а в худшем случае дисквалифицирован. </w:t>
      </w:r>
    </w:p>
    <w:p w:rsidR="00F66DE3" w:rsidRPr="00B376C4" w:rsidRDefault="00491129" w:rsidP="00B376C4">
      <w:pPr>
        <w:pStyle w:val="a6"/>
        <w:ind w:firstLine="567"/>
        <w:jc w:val="both"/>
        <w:rPr>
          <w:rStyle w:val="a8"/>
          <w:b w:val="0"/>
          <w:bCs w:val="0"/>
          <w:color w:val="1F497D" w:themeColor="text2"/>
          <w:sz w:val="28"/>
          <w:szCs w:val="28"/>
        </w:rPr>
      </w:pPr>
      <w:r w:rsidRPr="00626647">
        <w:rPr>
          <w:sz w:val="28"/>
          <w:szCs w:val="28"/>
        </w:rPr>
        <w:t>Хабаровский про</w:t>
      </w:r>
      <w:r w:rsidR="00D51A73">
        <w:rPr>
          <w:sz w:val="28"/>
          <w:szCs w:val="28"/>
        </w:rPr>
        <w:t xml:space="preserve">мышленно-экономический техникум </w:t>
      </w:r>
      <w:r w:rsidR="00CE5CA2">
        <w:rPr>
          <w:sz w:val="28"/>
          <w:szCs w:val="28"/>
        </w:rPr>
        <w:t xml:space="preserve"> </w:t>
      </w:r>
      <w:r w:rsidR="00F66DE3" w:rsidRPr="00B376C4">
        <w:rPr>
          <w:rStyle w:val="a8"/>
          <w:b w:val="0"/>
          <w:bCs w:val="0"/>
          <w:color w:val="1F497D" w:themeColor="text2"/>
          <w:sz w:val="28"/>
          <w:szCs w:val="28"/>
        </w:rPr>
        <w:t xml:space="preserve">прошёл государственную аккредитацию и внесён в государственный реестр аккредитованных организаций, оказывающих услуги в области охраны труда </w:t>
      </w:r>
      <w:r w:rsidR="00D51A73">
        <w:rPr>
          <w:rStyle w:val="a8"/>
          <w:b w:val="0"/>
          <w:bCs w:val="0"/>
          <w:color w:val="1F497D" w:themeColor="text2"/>
          <w:sz w:val="28"/>
          <w:szCs w:val="28"/>
        </w:rPr>
        <w:t xml:space="preserve">         (</w:t>
      </w:r>
      <w:r w:rsidR="00F66DE3" w:rsidRPr="00B376C4">
        <w:rPr>
          <w:rStyle w:val="a8"/>
          <w:b w:val="0"/>
          <w:bCs w:val="0"/>
          <w:color w:val="1F497D" w:themeColor="text2"/>
          <w:sz w:val="28"/>
          <w:szCs w:val="28"/>
        </w:rPr>
        <w:t>№ 42</w:t>
      </w:r>
      <w:r w:rsidRPr="00B376C4">
        <w:rPr>
          <w:rStyle w:val="a8"/>
          <w:b w:val="0"/>
          <w:bCs w:val="0"/>
          <w:color w:val="1F497D" w:themeColor="text2"/>
          <w:sz w:val="28"/>
          <w:szCs w:val="28"/>
        </w:rPr>
        <w:t>76</w:t>
      </w:r>
      <w:r w:rsidR="00F66DE3" w:rsidRPr="00B376C4">
        <w:rPr>
          <w:rStyle w:val="a8"/>
          <w:b w:val="0"/>
          <w:bCs w:val="0"/>
          <w:color w:val="1F497D" w:themeColor="text2"/>
          <w:sz w:val="28"/>
          <w:szCs w:val="28"/>
        </w:rPr>
        <w:t xml:space="preserve"> от </w:t>
      </w:r>
      <w:r w:rsidRPr="00B376C4">
        <w:rPr>
          <w:rStyle w:val="a8"/>
          <w:b w:val="0"/>
          <w:bCs w:val="0"/>
          <w:color w:val="1F497D" w:themeColor="text2"/>
          <w:sz w:val="28"/>
          <w:szCs w:val="28"/>
        </w:rPr>
        <w:t>24</w:t>
      </w:r>
      <w:r w:rsidR="00F66DE3" w:rsidRPr="00B376C4">
        <w:rPr>
          <w:rStyle w:val="a8"/>
          <w:b w:val="0"/>
          <w:bCs w:val="0"/>
          <w:color w:val="1F497D" w:themeColor="text2"/>
          <w:sz w:val="28"/>
          <w:szCs w:val="28"/>
        </w:rPr>
        <w:t xml:space="preserve"> </w:t>
      </w:r>
      <w:r w:rsidRPr="00B376C4">
        <w:rPr>
          <w:rStyle w:val="a8"/>
          <w:b w:val="0"/>
          <w:bCs w:val="0"/>
          <w:color w:val="1F497D" w:themeColor="text2"/>
          <w:sz w:val="28"/>
          <w:szCs w:val="28"/>
        </w:rPr>
        <w:t>апреля 2017</w:t>
      </w:r>
      <w:r w:rsidR="00D51A73">
        <w:rPr>
          <w:rStyle w:val="a8"/>
          <w:b w:val="0"/>
          <w:bCs w:val="0"/>
          <w:color w:val="1F497D" w:themeColor="text2"/>
          <w:sz w:val="28"/>
          <w:szCs w:val="28"/>
        </w:rPr>
        <w:t xml:space="preserve"> г.)</w:t>
      </w:r>
      <w:r w:rsidR="00F66DE3" w:rsidRPr="00B376C4">
        <w:rPr>
          <w:rStyle w:val="a8"/>
          <w:b w:val="0"/>
          <w:bCs w:val="0"/>
          <w:color w:val="1F497D" w:themeColor="text2"/>
          <w:sz w:val="28"/>
          <w:szCs w:val="28"/>
        </w:rPr>
        <w:t>.</w:t>
      </w:r>
    </w:p>
    <w:p w:rsidR="00D51A73" w:rsidRDefault="00491129" w:rsidP="00341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A73">
        <w:rPr>
          <w:rFonts w:ascii="Times New Roman" w:hAnsi="Times New Roman" w:cs="Times New Roman"/>
          <w:b/>
          <w:sz w:val="28"/>
          <w:szCs w:val="28"/>
        </w:rPr>
        <w:t>Мы предлагаем</w:t>
      </w:r>
      <w:r w:rsidR="00F66DE3" w:rsidRPr="00D51A73">
        <w:rPr>
          <w:rFonts w:ascii="Times New Roman" w:hAnsi="Times New Roman" w:cs="Times New Roman"/>
          <w:b/>
          <w:sz w:val="28"/>
          <w:szCs w:val="28"/>
        </w:rPr>
        <w:t xml:space="preserve"> пройти обучение</w:t>
      </w:r>
      <w:r w:rsidR="00CE5CA2" w:rsidRPr="00D51A73">
        <w:rPr>
          <w:rFonts w:ascii="Times New Roman" w:hAnsi="Times New Roman" w:cs="Times New Roman"/>
          <w:b/>
          <w:sz w:val="28"/>
          <w:szCs w:val="28"/>
        </w:rPr>
        <w:t xml:space="preserve"> по аккредитованной программе</w:t>
      </w:r>
      <w:r w:rsidR="00F66DE3" w:rsidRPr="00D51A73">
        <w:rPr>
          <w:rFonts w:ascii="Times New Roman" w:hAnsi="Times New Roman" w:cs="Times New Roman"/>
          <w:b/>
          <w:sz w:val="28"/>
          <w:szCs w:val="28"/>
        </w:rPr>
        <w:t xml:space="preserve"> по охране труда руководител</w:t>
      </w:r>
      <w:r w:rsidR="00B376C4" w:rsidRPr="00D51A73">
        <w:rPr>
          <w:rFonts w:ascii="Times New Roman" w:hAnsi="Times New Roman" w:cs="Times New Roman"/>
          <w:b/>
          <w:sz w:val="28"/>
          <w:szCs w:val="28"/>
        </w:rPr>
        <w:t>ям</w:t>
      </w:r>
      <w:r w:rsidR="00F66DE3" w:rsidRPr="00D51A73">
        <w:rPr>
          <w:rFonts w:ascii="Times New Roman" w:hAnsi="Times New Roman" w:cs="Times New Roman"/>
          <w:b/>
          <w:sz w:val="28"/>
          <w:szCs w:val="28"/>
        </w:rPr>
        <w:t xml:space="preserve"> и специалист</w:t>
      </w:r>
      <w:r w:rsidR="00B376C4" w:rsidRPr="00D51A73">
        <w:rPr>
          <w:rFonts w:ascii="Times New Roman" w:hAnsi="Times New Roman" w:cs="Times New Roman"/>
          <w:b/>
          <w:sz w:val="28"/>
          <w:szCs w:val="28"/>
        </w:rPr>
        <w:t>ам</w:t>
      </w:r>
      <w:r w:rsidR="00CE5CA2" w:rsidRPr="00D51A73">
        <w:rPr>
          <w:rFonts w:ascii="Times New Roman" w:hAnsi="Times New Roman" w:cs="Times New Roman"/>
          <w:b/>
          <w:sz w:val="28"/>
          <w:szCs w:val="28"/>
        </w:rPr>
        <w:t>,</w:t>
      </w:r>
      <w:r w:rsidR="00F66DE3" w:rsidRPr="00D51A73">
        <w:rPr>
          <w:rFonts w:ascii="Times New Roman" w:hAnsi="Times New Roman" w:cs="Times New Roman"/>
          <w:b/>
          <w:sz w:val="28"/>
          <w:szCs w:val="28"/>
        </w:rPr>
        <w:t xml:space="preserve"> с последующ</w:t>
      </w:r>
      <w:r w:rsidR="00CE5CA2" w:rsidRPr="00D51A73">
        <w:rPr>
          <w:rFonts w:ascii="Times New Roman" w:hAnsi="Times New Roman" w:cs="Times New Roman"/>
          <w:b/>
          <w:sz w:val="28"/>
          <w:szCs w:val="28"/>
        </w:rPr>
        <w:t>ей</w:t>
      </w:r>
      <w:r w:rsidR="00F66DE3" w:rsidRPr="00D51A73">
        <w:rPr>
          <w:rFonts w:ascii="Times New Roman" w:hAnsi="Times New Roman" w:cs="Times New Roman"/>
          <w:b/>
          <w:sz w:val="28"/>
          <w:szCs w:val="28"/>
        </w:rPr>
        <w:t xml:space="preserve"> проверк</w:t>
      </w:r>
      <w:r w:rsidR="00CE5CA2" w:rsidRPr="00D51A73">
        <w:rPr>
          <w:rFonts w:ascii="Times New Roman" w:hAnsi="Times New Roman" w:cs="Times New Roman"/>
          <w:b/>
          <w:sz w:val="28"/>
          <w:szCs w:val="28"/>
        </w:rPr>
        <w:t>ой</w:t>
      </w:r>
      <w:r w:rsidR="00F66DE3" w:rsidRPr="00D51A73">
        <w:rPr>
          <w:rFonts w:ascii="Times New Roman" w:hAnsi="Times New Roman" w:cs="Times New Roman"/>
          <w:b/>
          <w:sz w:val="28"/>
          <w:szCs w:val="28"/>
        </w:rPr>
        <w:t xml:space="preserve"> знаний т</w:t>
      </w:r>
      <w:r w:rsidR="00B376C4" w:rsidRPr="00D51A73">
        <w:rPr>
          <w:rFonts w:ascii="Times New Roman" w:hAnsi="Times New Roman" w:cs="Times New Roman"/>
          <w:b/>
          <w:sz w:val="28"/>
          <w:szCs w:val="28"/>
        </w:rPr>
        <w:t>ребований охраны труда</w:t>
      </w:r>
      <w:r w:rsidR="00D51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A73" w:rsidRPr="00D51A73">
        <w:rPr>
          <w:rFonts w:ascii="Times New Roman" w:hAnsi="Times New Roman" w:cs="Times New Roman"/>
          <w:b/>
          <w:sz w:val="28"/>
          <w:szCs w:val="28"/>
        </w:rPr>
        <w:t>и выдачей удостоверения установленного образца.</w:t>
      </w:r>
    </w:p>
    <w:p w:rsidR="00D51A73" w:rsidRPr="00341BA5" w:rsidRDefault="00341BA5" w:rsidP="00D51A73">
      <w:pPr>
        <w:rPr>
          <w:rFonts w:ascii="Times New Roman" w:hAnsi="Times New Roman" w:cs="Times New Roman"/>
          <w:b/>
          <w:sz w:val="28"/>
          <w:szCs w:val="28"/>
        </w:rPr>
      </w:pPr>
      <w:r w:rsidRPr="00341BA5">
        <w:rPr>
          <w:rFonts w:ascii="Times New Roman" w:hAnsi="Times New Roman" w:cs="Times New Roman"/>
          <w:b/>
          <w:sz w:val="28"/>
          <w:szCs w:val="28"/>
        </w:rPr>
        <w:t>С</w:t>
      </w:r>
      <w:r w:rsidR="00D51A73" w:rsidRPr="00341BA5">
        <w:rPr>
          <w:rFonts w:ascii="Times New Roman" w:hAnsi="Times New Roman" w:cs="Times New Roman"/>
          <w:b/>
          <w:sz w:val="28"/>
          <w:szCs w:val="28"/>
        </w:rPr>
        <w:t xml:space="preserve">тоимость </w:t>
      </w:r>
      <w:r w:rsidRPr="00341BA5">
        <w:rPr>
          <w:rFonts w:ascii="Times New Roman" w:hAnsi="Times New Roman" w:cs="Times New Roman"/>
          <w:b/>
          <w:sz w:val="28"/>
          <w:szCs w:val="28"/>
        </w:rPr>
        <w:t xml:space="preserve"> обучения 2500 р.</w:t>
      </w:r>
    </w:p>
    <w:p w:rsidR="00341BA5" w:rsidRPr="00341BA5" w:rsidRDefault="00341BA5" w:rsidP="00341BA5">
      <w:pPr>
        <w:tabs>
          <w:tab w:val="left" w:pos="5670"/>
        </w:tabs>
        <w:spacing w:after="0" w:line="240" w:lineRule="auto"/>
        <w:ind w:right="1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BA5">
        <w:rPr>
          <w:rFonts w:ascii="Times New Roman" w:hAnsi="Times New Roman" w:cs="Times New Roman"/>
          <w:b/>
          <w:sz w:val="28"/>
          <w:szCs w:val="28"/>
          <w:u w:val="single"/>
        </w:rPr>
        <w:t>НАШ АДРЕС:</w:t>
      </w:r>
      <w:r w:rsidRPr="00341BA5">
        <w:rPr>
          <w:rFonts w:ascii="Times New Roman" w:hAnsi="Times New Roman" w:cs="Times New Roman"/>
          <w:b/>
          <w:sz w:val="28"/>
          <w:szCs w:val="28"/>
        </w:rPr>
        <w:tab/>
      </w:r>
      <w:r w:rsidRPr="00341BA5">
        <w:rPr>
          <w:rFonts w:ascii="Times New Roman" w:hAnsi="Times New Roman" w:cs="Times New Roman"/>
          <w:b/>
          <w:sz w:val="28"/>
          <w:szCs w:val="28"/>
        </w:rPr>
        <w:tab/>
      </w:r>
      <w:r w:rsidRPr="00341BA5">
        <w:rPr>
          <w:rFonts w:ascii="Times New Roman" w:hAnsi="Times New Roman" w:cs="Times New Roman"/>
          <w:b/>
          <w:sz w:val="28"/>
          <w:szCs w:val="28"/>
        </w:rPr>
        <w:tab/>
      </w:r>
      <w:r w:rsidRPr="00341BA5">
        <w:rPr>
          <w:rFonts w:ascii="Times New Roman" w:hAnsi="Times New Roman" w:cs="Times New Roman"/>
          <w:b/>
          <w:sz w:val="28"/>
          <w:szCs w:val="28"/>
        </w:rPr>
        <w:tab/>
      </w:r>
      <w:r w:rsidRPr="00341BA5">
        <w:rPr>
          <w:rFonts w:ascii="Times New Roman" w:hAnsi="Times New Roman" w:cs="Times New Roman"/>
          <w:b/>
          <w:sz w:val="28"/>
          <w:szCs w:val="28"/>
          <w:u w:val="single"/>
        </w:rPr>
        <w:t>ТЕЛЕФОН</w:t>
      </w:r>
      <w:r w:rsidRPr="00341BA5">
        <w:rPr>
          <w:rFonts w:ascii="Times New Roman" w:hAnsi="Times New Roman" w:cs="Times New Roman"/>
          <w:b/>
          <w:sz w:val="28"/>
          <w:szCs w:val="28"/>
        </w:rPr>
        <w:t>:</w:t>
      </w:r>
    </w:p>
    <w:p w:rsidR="00341BA5" w:rsidRPr="00341BA5" w:rsidRDefault="00341BA5" w:rsidP="00341BA5">
      <w:pPr>
        <w:tabs>
          <w:tab w:val="left" w:pos="5387"/>
        </w:tabs>
        <w:spacing w:after="0" w:line="240" w:lineRule="auto"/>
        <w:ind w:right="19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1BA5">
        <w:rPr>
          <w:rFonts w:ascii="Times New Roman" w:hAnsi="Times New Roman" w:cs="Times New Roman"/>
          <w:b/>
          <w:sz w:val="28"/>
          <w:szCs w:val="28"/>
        </w:rPr>
        <w:t>Хабаровск, ул. Краснореченская д.145</w:t>
      </w:r>
      <w:r w:rsidRPr="00341BA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41BA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BA5">
        <w:rPr>
          <w:rFonts w:ascii="Times New Roman" w:hAnsi="Times New Roman" w:cs="Times New Roman"/>
          <w:b/>
          <w:sz w:val="28"/>
          <w:szCs w:val="28"/>
        </w:rPr>
        <w:t xml:space="preserve">  (4212) 54-43-41</w:t>
      </w:r>
    </w:p>
    <w:p w:rsidR="00D51A73" w:rsidRPr="00341BA5" w:rsidRDefault="00341BA5" w:rsidP="00341BA5">
      <w:pPr>
        <w:spacing w:after="0" w:line="240" w:lineRule="auto"/>
        <w:ind w:left="142" w:right="-143" w:hanging="14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1BA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e-mail</w:t>
      </w:r>
      <w:r w:rsidRPr="00341B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8" w:history="1">
        <w:r w:rsidRPr="00341BA5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khpet@mail.ru</w:t>
        </w:r>
      </w:hyperlink>
      <w:r w:rsidRPr="00341BA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341BA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341BA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341BA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341BA5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          </w:t>
      </w:r>
      <w:r w:rsidRPr="00341BA5">
        <w:rPr>
          <w:rFonts w:ascii="Times New Roman" w:hAnsi="Times New Roman" w:cs="Times New Roman"/>
          <w:b/>
          <w:sz w:val="28"/>
          <w:szCs w:val="28"/>
          <w:u w:val="single"/>
        </w:rPr>
        <w:t>Факс</w:t>
      </w:r>
      <w:r w:rsidRPr="00341BA5">
        <w:rPr>
          <w:rFonts w:ascii="Times New Roman" w:hAnsi="Times New Roman" w:cs="Times New Roman"/>
          <w:b/>
          <w:sz w:val="28"/>
          <w:szCs w:val="28"/>
          <w:lang w:val="en-US"/>
        </w:rPr>
        <w:t>: (4212) 54-43-59</w:t>
      </w:r>
    </w:p>
    <w:sectPr w:rsidR="00D51A73" w:rsidRPr="00341BA5" w:rsidSect="00544B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6CE" w:rsidRDefault="001976CE" w:rsidP="00B376C4">
      <w:pPr>
        <w:spacing w:after="0" w:line="240" w:lineRule="auto"/>
      </w:pPr>
      <w:r>
        <w:separator/>
      </w:r>
    </w:p>
  </w:endnote>
  <w:endnote w:type="continuationSeparator" w:id="1">
    <w:p w:rsidR="001976CE" w:rsidRDefault="001976CE" w:rsidP="00B3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B1" w:rsidRDefault="00DD4BB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B1" w:rsidRDefault="00DD4BB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B1" w:rsidRDefault="00DD4BB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6CE" w:rsidRDefault="001976CE" w:rsidP="00B376C4">
      <w:pPr>
        <w:spacing w:after="0" w:line="240" w:lineRule="auto"/>
      </w:pPr>
      <w:r>
        <w:separator/>
      </w:r>
    </w:p>
  </w:footnote>
  <w:footnote w:type="continuationSeparator" w:id="1">
    <w:p w:rsidR="001976CE" w:rsidRDefault="001976CE" w:rsidP="00B3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B1" w:rsidRDefault="00DD4BB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B1" w:rsidRDefault="00DD4BB1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B1" w:rsidRDefault="00DD4BB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7572F"/>
    <w:multiLevelType w:val="multilevel"/>
    <w:tmpl w:val="DE6E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2D2E04"/>
    <w:multiLevelType w:val="hybridMultilevel"/>
    <w:tmpl w:val="334E9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BA7"/>
    <w:rsid w:val="00033B01"/>
    <w:rsid w:val="00070B83"/>
    <w:rsid w:val="0019253B"/>
    <w:rsid w:val="001976CE"/>
    <w:rsid w:val="001A2A95"/>
    <w:rsid w:val="00275D20"/>
    <w:rsid w:val="00341BA5"/>
    <w:rsid w:val="003C01D5"/>
    <w:rsid w:val="00467153"/>
    <w:rsid w:val="00490406"/>
    <w:rsid w:val="00491129"/>
    <w:rsid w:val="004951AF"/>
    <w:rsid w:val="004E6F60"/>
    <w:rsid w:val="00544BA7"/>
    <w:rsid w:val="005728DC"/>
    <w:rsid w:val="00626647"/>
    <w:rsid w:val="00793E4D"/>
    <w:rsid w:val="009D705A"/>
    <w:rsid w:val="00A94472"/>
    <w:rsid w:val="00B376C4"/>
    <w:rsid w:val="00BB392B"/>
    <w:rsid w:val="00CB6553"/>
    <w:rsid w:val="00CE4D30"/>
    <w:rsid w:val="00CE5CA2"/>
    <w:rsid w:val="00D51A73"/>
    <w:rsid w:val="00D673BE"/>
    <w:rsid w:val="00DD4BB1"/>
    <w:rsid w:val="00E96651"/>
    <w:rsid w:val="00F6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B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4BA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67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D673BE"/>
    <w:rPr>
      <w:color w:val="0000FF"/>
      <w:u w:val="single"/>
    </w:rPr>
  </w:style>
  <w:style w:type="character" w:styleId="a8">
    <w:name w:val="Strong"/>
    <w:basedOn w:val="a0"/>
    <w:uiPriority w:val="22"/>
    <w:qFormat/>
    <w:rsid w:val="00F66DE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626647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3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376C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3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376C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pet@ma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ХПЭТ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ХПЭТ</dc:creator>
  <cp:keywords/>
  <dc:description/>
  <cp:lastModifiedBy>ХПЭТ</cp:lastModifiedBy>
  <cp:revision>2</cp:revision>
  <dcterms:created xsi:type="dcterms:W3CDTF">2017-11-21T06:45:00Z</dcterms:created>
  <dcterms:modified xsi:type="dcterms:W3CDTF">2017-11-21T06:45:00Z</dcterms:modified>
</cp:coreProperties>
</file>